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A6B4D3" w14:textId="397C77AF" w:rsidR="00E003BC" w:rsidRDefault="00BF0C85" w:rsidP="00E003BC">
      <w:pPr>
        <w:rPr>
          <w:b/>
          <w:color w:val="FFFFFF" w:themeColor="background1"/>
          <w:sz w:val="44"/>
          <w:szCs w:val="44"/>
        </w:rPr>
      </w:pPr>
      <w:r>
        <w:rPr>
          <w:b/>
          <w:bCs/>
          <w:iCs/>
          <w:noProof/>
          <w:color w:val="0099CC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0EBFC9AC" wp14:editId="1C6454B4">
                <wp:simplePos x="0" y="0"/>
                <wp:positionH relativeFrom="column">
                  <wp:posOffset>-903605</wp:posOffset>
                </wp:positionH>
                <wp:positionV relativeFrom="paragraph">
                  <wp:posOffset>-440690</wp:posOffset>
                </wp:positionV>
                <wp:extent cx="7562850" cy="1693545"/>
                <wp:effectExtent l="0" t="0" r="19050" b="20955"/>
                <wp:wrapNone/>
                <wp:docPr id="1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2850" cy="1693545"/>
                        </a:xfrm>
                        <a:prstGeom prst="rect">
                          <a:avLst/>
                        </a:prstGeom>
                        <a:solidFill>
                          <a:srgbClr val="085BA0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EED9D4" id="Rectangle 6" o:spid="_x0000_s1026" style="position:absolute;margin-left:-71.15pt;margin-top:-34.7pt;width:595.5pt;height:133.3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" fillcolor="#085ba0" strokecolor="white [3212]"/>
            </w:pict>
          </mc:Fallback>
        </mc:AlternateContent>
      </w:r>
      <w:r w:rsidR="00641D89">
        <w:rPr>
          <w:b/>
          <w:color w:val="FFFFFF" w:themeColor="background1"/>
          <w:sz w:val="44"/>
          <w:szCs w:val="44"/>
        </w:rPr>
        <w:t>West Edinburgh Transport Improvements Programme</w:t>
      </w:r>
      <w:r w:rsidR="00840269">
        <w:rPr>
          <w:b/>
          <w:color w:val="FFFFFF" w:themeColor="background1"/>
          <w:sz w:val="44"/>
          <w:szCs w:val="44"/>
        </w:rPr>
        <w:t xml:space="preserve">, Bus Partnership Fund and Bus Priority Rapid Deployment Fund </w:t>
      </w:r>
      <w:r w:rsidR="00055896">
        <w:rPr>
          <w:b/>
          <w:color w:val="FFFFFF" w:themeColor="background1"/>
          <w:sz w:val="44"/>
          <w:szCs w:val="44"/>
        </w:rPr>
        <w:t>– Briefing Note</w:t>
      </w:r>
    </w:p>
    <w:p w14:paraId="0473DB99" w14:textId="77777777" w:rsidR="0047085E" w:rsidRPr="00E003BC" w:rsidRDefault="0047085E" w:rsidP="00E003BC">
      <w:pPr>
        <w:rPr>
          <w:b/>
          <w:color w:val="FFFFFF" w:themeColor="background1"/>
          <w:sz w:val="44"/>
          <w:szCs w:val="44"/>
        </w:rPr>
      </w:pPr>
    </w:p>
    <w:p w14:paraId="6BBC20FF" w14:textId="77777777" w:rsidR="002D547A" w:rsidRDefault="002D547A" w:rsidP="002D547A">
      <w:pPr>
        <w:rPr>
          <w:b/>
          <w:bCs/>
          <w:iCs/>
          <w:color w:val="0099CC"/>
          <w:sz w:val="28"/>
          <w:szCs w:val="28"/>
        </w:rPr>
      </w:pPr>
    </w:p>
    <w:p w14:paraId="2B4ABB1E" w14:textId="7E4FFA69" w:rsidR="002D547A" w:rsidRPr="00C84CC5" w:rsidRDefault="00840269" w:rsidP="00BF0C85">
      <w:pPr>
        <w:pStyle w:val="Heading1"/>
        <w:spacing w:after="0"/>
        <w:rPr>
          <w:rFonts w:cs="Arial"/>
        </w:rPr>
      </w:pPr>
      <w:r>
        <w:rPr>
          <w:rFonts w:cs="Arial"/>
        </w:rPr>
        <w:t>Placemaking and Mobility</w:t>
      </w:r>
    </w:p>
    <w:p w14:paraId="6CF937B3" w14:textId="77777777" w:rsidR="00345232" w:rsidRDefault="007423B9" w:rsidP="00BF0C85">
      <w:pPr>
        <w:pStyle w:val="Heading1"/>
        <w:spacing w:after="0"/>
        <w:rPr>
          <w:rFonts w:cs="Arial"/>
        </w:rPr>
      </w:pPr>
      <w:bookmarkStart w:id="0" w:name="_Appendix_1:_Corporate_Dashboard"/>
      <w:bookmarkEnd w:id="0"/>
      <w:r>
        <w:rPr>
          <w:rFonts w:cs="Arial"/>
        </w:rPr>
        <w:t>Place</w:t>
      </w:r>
      <w:r w:rsidR="00BF0C85">
        <w:rPr>
          <w:rFonts w:cs="Arial"/>
        </w:rPr>
        <w:t xml:space="preserve"> Directorate</w:t>
      </w:r>
    </w:p>
    <w:p w14:paraId="2FDACB02" w14:textId="6D2E4FCC" w:rsidR="00BF0C85" w:rsidRPr="00C84CC5" w:rsidRDefault="00840269" w:rsidP="00BF0C85">
      <w:pPr>
        <w:pStyle w:val="Heading1"/>
        <w:spacing w:after="0"/>
        <w:rPr>
          <w:rFonts w:cs="Arial"/>
        </w:rPr>
      </w:pPr>
      <w:r>
        <w:rPr>
          <w:rFonts w:cs="Arial"/>
        </w:rPr>
        <w:t>0</w:t>
      </w:r>
      <w:r w:rsidR="00691F3F">
        <w:rPr>
          <w:rFonts w:cs="Arial"/>
        </w:rPr>
        <w:t>9</w:t>
      </w:r>
      <w:r>
        <w:rPr>
          <w:rFonts w:cs="Arial"/>
        </w:rPr>
        <w:t xml:space="preserve"> June</w:t>
      </w:r>
      <w:r w:rsidR="00123B94">
        <w:rPr>
          <w:rFonts w:cs="Arial"/>
        </w:rPr>
        <w:t xml:space="preserve"> </w:t>
      </w:r>
      <w:r w:rsidR="001408CA">
        <w:rPr>
          <w:rFonts w:cs="Arial"/>
        </w:rPr>
        <w:t>2022</w:t>
      </w:r>
    </w:p>
    <w:p w14:paraId="77AAE4AA" w14:textId="77777777" w:rsidR="00345232" w:rsidRPr="00C84CC5" w:rsidRDefault="00345232" w:rsidP="005955AC">
      <w:pPr>
        <w:pStyle w:val="Style2blue"/>
        <w:numPr>
          <w:ilvl w:val="0"/>
          <w:numId w:val="4"/>
        </w:numPr>
        <w:ind w:left="567" w:hanging="567"/>
        <w:rPr>
          <w:rFonts w:cs="Arial"/>
        </w:rPr>
      </w:pPr>
      <w:r w:rsidRPr="00C84CC5">
        <w:rPr>
          <w:rFonts w:cs="Arial"/>
        </w:rPr>
        <w:t>Introduction</w:t>
      </w:r>
    </w:p>
    <w:p w14:paraId="0A236AE2" w14:textId="218F457C" w:rsidR="00C56CD5" w:rsidRPr="001B39BA" w:rsidRDefault="00FF0323" w:rsidP="00305946">
      <w:pPr>
        <w:pStyle w:val="paragraph"/>
        <w:numPr>
          <w:ilvl w:val="1"/>
          <w:numId w:val="5"/>
        </w:numPr>
        <w:ind w:left="567" w:hanging="567"/>
      </w:pPr>
      <w:r>
        <w:rPr>
          <w:rFonts w:eastAsia="Calibri"/>
          <w:iCs/>
          <w:color w:val="000000" w:themeColor="text1"/>
        </w:rPr>
        <w:t xml:space="preserve">This </w:t>
      </w:r>
      <w:r w:rsidR="00F06FF0">
        <w:rPr>
          <w:rFonts w:eastAsia="Calibri"/>
          <w:iCs/>
          <w:color w:val="000000" w:themeColor="text1"/>
        </w:rPr>
        <w:t>bri</w:t>
      </w:r>
      <w:r w:rsidR="00B548AD">
        <w:rPr>
          <w:rFonts w:eastAsia="Calibri"/>
          <w:iCs/>
          <w:color w:val="000000" w:themeColor="text1"/>
        </w:rPr>
        <w:t>ef</w:t>
      </w:r>
      <w:r w:rsidR="00F06FF0">
        <w:rPr>
          <w:rFonts w:eastAsia="Calibri"/>
          <w:iCs/>
          <w:color w:val="000000" w:themeColor="text1"/>
        </w:rPr>
        <w:t xml:space="preserve">ing note </w:t>
      </w:r>
      <w:r w:rsidR="006E2136">
        <w:rPr>
          <w:rFonts w:eastAsia="Calibri"/>
          <w:iCs/>
          <w:color w:val="000000" w:themeColor="text1"/>
        </w:rPr>
        <w:t xml:space="preserve">provides </w:t>
      </w:r>
      <w:r w:rsidR="001B39BA">
        <w:rPr>
          <w:rFonts w:eastAsia="Calibri"/>
          <w:iCs/>
          <w:color w:val="000000" w:themeColor="text1"/>
        </w:rPr>
        <w:t xml:space="preserve">context and </w:t>
      </w:r>
      <w:r w:rsidR="00725ADA">
        <w:rPr>
          <w:rFonts w:eastAsia="Calibri"/>
          <w:iCs/>
          <w:color w:val="000000" w:themeColor="text1"/>
        </w:rPr>
        <w:t xml:space="preserve">background </w:t>
      </w:r>
      <w:r w:rsidR="00CE49A5">
        <w:rPr>
          <w:rFonts w:eastAsia="Calibri"/>
          <w:iCs/>
          <w:color w:val="000000" w:themeColor="text1"/>
        </w:rPr>
        <w:t xml:space="preserve">information </w:t>
      </w:r>
      <w:r w:rsidR="00EE3D36">
        <w:rPr>
          <w:rFonts w:eastAsia="Calibri"/>
          <w:iCs/>
          <w:color w:val="000000" w:themeColor="text1"/>
        </w:rPr>
        <w:t>on</w:t>
      </w:r>
      <w:r w:rsidR="001B39BA">
        <w:rPr>
          <w:rFonts w:eastAsia="Calibri"/>
          <w:iCs/>
          <w:color w:val="000000" w:themeColor="text1"/>
        </w:rPr>
        <w:t xml:space="preserve"> </w:t>
      </w:r>
      <w:r>
        <w:rPr>
          <w:rFonts w:eastAsia="Calibri"/>
          <w:iCs/>
          <w:color w:val="000000" w:themeColor="text1"/>
        </w:rPr>
        <w:t xml:space="preserve">the </w:t>
      </w:r>
      <w:r w:rsidR="005B05A9">
        <w:rPr>
          <w:rFonts w:eastAsia="Calibri"/>
          <w:iCs/>
          <w:color w:val="000000" w:themeColor="text1"/>
        </w:rPr>
        <w:t xml:space="preserve">temporary westbound bus lane installed </w:t>
      </w:r>
      <w:r>
        <w:rPr>
          <w:rFonts w:eastAsia="Calibri"/>
          <w:iCs/>
          <w:color w:val="000000" w:themeColor="text1"/>
        </w:rPr>
        <w:t xml:space="preserve">on the A8 as part of the interventions for recovery </w:t>
      </w:r>
      <w:r w:rsidR="006524AE">
        <w:rPr>
          <w:rFonts w:eastAsia="Calibri"/>
          <w:iCs/>
          <w:color w:val="000000" w:themeColor="text1"/>
        </w:rPr>
        <w:t>during</w:t>
      </w:r>
      <w:r>
        <w:rPr>
          <w:rFonts w:eastAsia="Calibri"/>
          <w:iCs/>
          <w:color w:val="000000" w:themeColor="text1"/>
        </w:rPr>
        <w:t xml:space="preserve"> the pandemic. </w:t>
      </w:r>
      <w:r w:rsidR="00123B94" w:rsidRPr="00123B94">
        <w:rPr>
          <w:rFonts w:eastAsia="Calibri"/>
          <w:iCs/>
          <w:color w:val="000000" w:themeColor="text1"/>
        </w:rPr>
        <w:t xml:space="preserve"> </w:t>
      </w:r>
    </w:p>
    <w:p w14:paraId="09C852C9" w14:textId="7F379456" w:rsidR="005E27BF" w:rsidRPr="005E27BF" w:rsidRDefault="007C254F" w:rsidP="00305946">
      <w:pPr>
        <w:pStyle w:val="paragraph"/>
        <w:numPr>
          <w:ilvl w:val="1"/>
          <w:numId w:val="5"/>
        </w:numPr>
        <w:ind w:left="567" w:hanging="567"/>
      </w:pPr>
      <w:r>
        <w:rPr>
          <w:rFonts w:eastAsia="Calibri"/>
          <w:iCs/>
          <w:color w:val="000000" w:themeColor="text1"/>
        </w:rPr>
        <w:t xml:space="preserve">There are three key projects </w:t>
      </w:r>
      <w:r w:rsidR="00FF0323">
        <w:rPr>
          <w:rFonts w:eastAsia="Calibri"/>
          <w:iCs/>
          <w:color w:val="000000" w:themeColor="text1"/>
        </w:rPr>
        <w:t xml:space="preserve">in </w:t>
      </w:r>
      <w:r>
        <w:rPr>
          <w:rFonts w:eastAsia="Calibri"/>
          <w:iCs/>
          <w:color w:val="000000" w:themeColor="text1"/>
        </w:rPr>
        <w:t xml:space="preserve">West Edinburgh that are relevant </w:t>
      </w:r>
      <w:r w:rsidR="005E27BF">
        <w:rPr>
          <w:rFonts w:eastAsia="Calibri"/>
          <w:iCs/>
          <w:color w:val="000000" w:themeColor="text1"/>
        </w:rPr>
        <w:t xml:space="preserve">to A8. These </w:t>
      </w:r>
      <w:proofErr w:type="gramStart"/>
      <w:r w:rsidR="005E27BF">
        <w:rPr>
          <w:rFonts w:eastAsia="Calibri"/>
          <w:iCs/>
          <w:color w:val="000000" w:themeColor="text1"/>
        </w:rPr>
        <w:t>are;</w:t>
      </w:r>
      <w:proofErr w:type="gramEnd"/>
      <w:r w:rsidR="005E27BF">
        <w:rPr>
          <w:rFonts w:eastAsia="Calibri"/>
          <w:iCs/>
          <w:color w:val="000000" w:themeColor="text1"/>
        </w:rPr>
        <w:t xml:space="preserve"> </w:t>
      </w:r>
    </w:p>
    <w:p w14:paraId="26247545" w14:textId="7182CD57" w:rsidR="001B39BA" w:rsidRDefault="003A149D" w:rsidP="00CE308E">
      <w:pPr>
        <w:pStyle w:val="paragraph"/>
        <w:numPr>
          <w:ilvl w:val="2"/>
          <w:numId w:val="5"/>
        </w:numPr>
        <w:ind w:left="1560" w:hanging="142"/>
      </w:pPr>
      <w:r w:rsidRPr="0028002E">
        <w:rPr>
          <w:b/>
          <w:bCs/>
        </w:rPr>
        <w:t>West Edinburgh Transport Improvement Programme</w:t>
      </w:r>
      <w:r w:rsidRPr="0028002E">
        <w:t xml:space="preserve"> </w:t>
      </w:r>
      <w:r w:rsidR="00925C1E">
        <w:rPr>
          <w:b/>
          <w:bCs/>
        </w:rPr>
        <w:t>(</w:t>
      </w:r>
      <w:r w:rsidRPr="0028002E">
        <w:t>WETIP</w:t>
      </w:r>
      <w:r w:rsidR="00925C1E">
        <w:t>)</w:t>
      </w:r>
      <w:r w:rsidR="00F37130">
        <w:t>;</w:t>
      </w:r>
      <w:r>
        <w:t xml:space="preserve"> </w:t>
      </w:r>
      <w:r w:rsidR="00FF0323">
        <w:t xml:space="preserve">This is </w:t>
      </w:r>
      <w:r>
        <w:t xml:space="preserve">a </w:t>
      </w:r>
      <w:r w:rsidR="005572D8">
        <w:t xml:space="preserve">£36m </w:t>
      </w:r>
      <w:r w:rsidR="00452D33" w:rsidRPr="00452D33">
        <w:t xml:space="preserve">Edinburgh and </w:t>
      </w:r>
      <w:proofErr w:type="gramStart"/>
      <w:r w:rsidR="00452D33" w:rsidRPr="00452D33">
        <w:t>South East</w:t>
      </w:r>
      <w:proofErr w:type="gramEnd"/>
      <w:r w:rsidR="00452D33" w:rsidRPr="00452D33">
        <w:t xml:space="preserve"> Scotland City Region Deal</w:t>
      </w:r>
      <w:r>
        <w:t xml:space="preserve"> </w:t>
      </w:r>
      <w:r w:rsidR="00452D33">
        <w:t xml:space="preserve">(ESESCRD) </w:t>
      </w:r>
      <w:r>
        <w:t>project focused on the delivering an ambitious package of</w:t>
      </w:r>
      <w:r w:rsidR="00452D33">
        <w:t xml:space="preserve"> sustainable transport</w:t>
      </w:r>
      <w:r>
        <w:t xml:space="preserve"> measures</w:t>
      </w:r>
      <w:r w:rsidR="005572D8">
        <w:t xml:space="preserve"> along the A8 corridor. </w:t>
      </w:r>
      <w:r w:rsidR="00452D33">
        <w:t xml:space="preserve">These include active travel and public transport measures. </w:t>
      </w:r>
    </w:p>
    <w:p w14:paraId="32A708A7" w14:textId="380EB3A6" w:rsidR="005572D8" w:rsidRDefault="00F37130" w:rsidP="00CE308E">
      <w:pPr>
        <w:pStyle w:val="paragraph"/>
        <w:numPr>
          <w:ilvl w:val="2"/>
          <w:numId w:val="5"/>
        </w:numPr>
        <w:ind w:left="1560" w:hanging="142"/>
      </w:pPr>
      <w:r w:rsidRPr="0028002E">
        <w:rPr>
          <w:b/>
          <w:bCs/>
        </w:rPr>
        <w:t xml:space="preserve">Bus Partnership Fund </w:t>
      </w:r>
      <w:r w:rsidR="00925C1E">
        <w:t>(</w:t>
      </w:r>
      <w:r w:rsidRPr="0028002E">
        <w:t>BPF</w:t>
      </w:r>
      <w:r w:rsidR="00925C1E">
        <w:t>)</w:t>
      </w:r>
      <w:r>
        <w:t xml:space="preserve">; </w:t>
      </w:r>
      <w:r w:rsidR="00FF0323">
        <w:t>This is an</w:t>
      </w:r>
      <w:r w:rsidR="00452D33">
        <w:t xml:space="preserve"> </w:t>
      </w:r>
      <w:r>
        <w:t xml:space="preserve">ESESCRD project </w:t>
      </w:r>
      <w:r w:rsidR="00FF0323">
        <w:t>to deliver</w:t>
      </w:r>
      <w:r>
        <w:t xml:space="preserve"> an ambitious package </w:t>
      </w:r>
      <w:r w:rsidR="00CE308E">
        <w:t xml:space="preserve">of </w:t>
      </w:r>
      <w:r>
        <w:t>Bus Priority measures</w:t>
      </w:r>
      <w:r w:rsidR="0064768F">
        <w:t xml:space="preserve"> along key routes across the South</w:t>
      </w:r>
      <w:r w:rsidR="00FF0323">
        <w:t>-</w:t>
      </w:r>
      <w:r w:rsidR="0064768F">
        <w:t xml:space="preserve">East Scotland region, including </w:t>
      </w:r>
      <w:r w:rsidR="003A3502">
        <w:t xml:space="preserve">the </w:t>
      </w:r>
      <w:r w:rsidR="0064768F">
        <w:t xml:space="preserve">A8. </w:t>
      </w:r>
      <w:r w:rsidR="006524AE">
        <w:t>T</w:t>
      </w:r>
      <w:r w:rsidR="00852EB8">
        <w:t xml:space="preserve">he BPF is </w:t>
      </w:r>
      <w:r w:rsidR="005D3849">
        <w:t>split</w:t>
      </w:r>
      <w:r w:rsidR="00852EB8">
        <w:t xml:space="preserve"> into the following two </w:t>
      </w:r>
      <w:r w:rsidR="003A3502">
        <w:t>elements:</w:t>
      </w:r>
      <w:r w:rsidR="00852EB8">
        <w:t xml:space="preserve"> 1)</w:t>
      </w:r>
      <w:r w:rsidR="005D3849">
        <w:t xml:space="preserve"> implementation of Quick Wins measures 2) Development of business cases for longer term Bus Priority inte</w:t>
      </w:r>
      <w:r w:rsidR="0028002E">
        <w:t>rventions</w:t>
      </w:r>
      <w:r w:rsidR="005D3849">
        <w:t xml:space="preserve">. </w:t>
      </w:r>
    </w:p>
    <w:p w14:paraId="31963C4E" w14:textId="4CC99153" w:rsidR="0064768F" w:rsidRDefault="00925C1E" w:rsidP="00CE308E">
      <w:pPr>
        <w:pStyle w:val="paragraph"/>
        <w:numPr>
          <w:ilvl w:val="2"/>
          <w:numId w:val="5"/>
        </w:numPr>
        <w:ind w:left="1560" w:hanging="142"/>
      </w:pPr>
      <w:r w:rsidRPr="00925C1E">
        <w:rPr>
          <w:b/>
          <w:bCs/>
        </w:rPr>
        <w:t>Bus Priority Rapid Deployment Fund</w:t>
      </w:r>
      <w:r w:rsidRPr="005B0012">
        <w:t xml:space="preserve"> </w:t>
      </w:r>
      <w:r>
        <w:t>(BPRDF)</w:t>
      </w:r>
      <w:r w:rsidR="0094087C">
        <w:t xml:space="preserve">; </w:t>
      </w:r>
      <w:r w:rsidR="00FF0323">
        <w:t xml:space="preserve">This is </w:t>
      </w:r>
      <w:r w:rsidR="00452D33">
        <w:t>a Scottish</w:t>
      </w:r>
      <w:r w:rsidR="00113594">
        <w:t xml:space="preserve"> Government</w:t>
      </w:r>
      <w:r w:rsidR="00FF0323">
        <w:t xml:space="preserve"> fund </w:t>
      </w:r>
      <w:r w:rsidR="00452D33">
        <w:t>in response</w:t>
      </w:r>
      <w:r w:rsidR="00113594">
        <w:t xml:space="preserve"> </w:t>
      </w:r>
      <w:r w:rsidR="00FF0323">
        <w:t xml:space="preserve">to </w:t>
      </w:r>
      <w:r w:rsidR="00113594">
        <w:t xml:space="preserve">the pandemic, where </w:t>
      </w:r>
      <w:r w:rsidR="0094087C" w:rsidRPr="006362FD">
        <w:t xml:space="preserve">local authorities were asked to identify areas where temporary bus priority measures could be implemented </w:t>
      </w:r>
      <w:r w:rsidR="00113594">
        <w:t xml:space="preserve">swiftly </w:t>
      </w:r>
      <w:r w:rsidR="0094087C" w:rsidRPr="006362FD">
        <w:t>to improve bus journey times and make services more reliable</w:t>
      </w:r>
      <w:r w:rsidR="00113594">
        <w:t xml:space="preserve"> </w:t>
      </w:r>
      <w:r w:rsidR="0094087C">
        <w:t>to provide much needed support to operators during the pandemic</w:t>
      </w:r>
      <w:r w:rsidR="00FF0323">
        <w:t>.</w:t>
      </w:r>
    </w:p>
    <w:p w14:paraId="6760E22E" w14:textId="77777777" w:rsidR="00C84CC5" w:rsidRPr="00C84CC5" w:rsidRDefault="00C84CC5" w:rsidP="005955AC">
      <w:pPr>
        <w:pStyle w:val="Style2blue"/>
        <w:numPr>
          <w:ilvl w:val="0"/>
          <w:numId w:val="4"/>
        </w:numPr>
        <w:ind w:left="567" w:hanging="567"/>
        <w:rPr>
          <w:rFonts w:cs="Arial"/>
        </w:rPr>
      </w:pPr>
      <w:r w:rsidRPr="00C84CC5">
        <w:rPr>
          <w:rFonts w:cs="Arial"/>
        </w:rPr>
        <w:t>Background</w:t>
      </w:r>
    </w:p>
    <w:p w14:paraId="19EED963" w14:textId="4F649C36" w:rsidR="00FB4904" w:rsidRDefault="0056334F" w:rsidP="005955AC">
      <w:pPr>
        <w:pStyle w:val="paragraph"/>
        <w:numPr>
          <w:ilvl w:val="1"/>
          <w:numId w:val="6"/>
        </w:numPr>
        <w:ind w:left="567" w:hanging="567"/>
      </w:pPr>
      <w:r>
        <w:t>The Council with partners (inc</w:t>
      </w:r>
      <w:r w:rsidR="00452D33">
        <w:t>luding</w:t>
      </w:r>
      <w:r>
        <w:t xml:space="preserve"> West Lothian Council &amp; Transport Scotland), have been developing a series of bus priority improvements along the A8/A89 corridor</w:t>
      </w:r>
      <w:r w:rsidR="002110C2">
        <w:t xml:space="preserve"> since 2008</w:t>
      </w:r>
      <w:r>
        <w:t xml:space="preserve">, where several strategic transport studies have been undertaken, these </w:t>
      </w:r>
      <w:r w:rsidR="00452D33">
        <w:t>include:</w:t>
      </w:r>
      <w:r>
        <w:t xml:space="preserve"> WETA 2010, A8/A89 Public Transport Corridor Improvements Study and WETA Refresh in 2016 (which was developed in collaboration with the Airport</w:t>
      </w:r>
      <w:r w:rsidR="00FB4904">
        <w:t xml:space="preserve"> and Transport Scotland</w:t>
      </w:r>
      <w:r>
        <w:t xml:space="preserve">). </w:t>
      </w:r>
    </w:p>
    <w:p w14:paraId="1024CC8E" w14:textId="1E587A7D" w:rsidR="0056334F" w:rsidRDefault="0056334F" w:rsidP="005955AC">
      <w:pPr>
        <w:pStyle w:val="paragraph"/>
        <w:numPr>
          <w:ilvl w:val="1"/>
          <w:numId w:val="6"/>
        </w:numPr>
        <w:ind w:left="567" w:hanging="567"/>
      </w:pPr>
      <w:r>
        <w:lastRenderedPageBreak/>
        <w:t xml:space="preserve">The signing of the City Region Deal in 2018 was a major milestone and consequently provided £36m to the West Edinburgh Transport Improvement Programme </w:t>
      </w:r>
      <w:r w:rsidR="00FF0323">
        <w:t>–</w:t>
      </w:r>
      <w:r>
        <w:t xml:space="preserve"> WETIP</w:t>
      </w:r>
      <w:r w:rsidR="00FF0323">
        <w:t xml:space="preserve">. This </w:t>
      </w:r>
      <w:r w:rsidR="00452D33">
        <w:t>project focuse</w:t>
      </w:r>
      <w:r w:rsidR="006524AE">
        <w:t>s</w:t>
      </w:r>
      <w:r>
        <w:t xml:space="preserve"> on the delivery of a</w:t>
      </w:r>
      <w:r w:rsidR="009D24F8">
        <w:t>n ambitious</w:t>
      </w:r>
      <w:r>
        <w:t xml:space="preserve"> package of </w:t>
      </w:r>
      <w:r w:rsidR="002923F5">
        <w:t>sustainable transport measures (active travel and public transport)</w:t>
      </w:r>
      <w:r>
        <w:t xml:space="preserve"> </w:t>
      </w:r>
      <w:r w:rsidR="009D24F8">
        <w:t>along the A8/A89 corridor between Maybury and Broxburn</w:t>
      </w:r>
      <w:r w:rsidR="006524AE">
        <w:t>.</w:t>
      </w:r>
      <w:r w:rsidR="009D24F8">
        <w:t xml:space="preserve"> </w:t>
      </w:r>
    </w:p>
    <w:p w14:paraId="0DE18A36" w14:textId="5E1EB8E3" w:rsidR="0056334F" w:rsidRDefault="0056334F" w:rsidP="005955AC">
      <w:pPr>
        <w:pStyle w:val="paragraph"/>
        <w:numPr>
          <w:ilvl w:val="1"/>
          <w:numId w:val="6"/>
        </w:numPr>
        <w:ind w:left="567" w:hanging="567"/>
      </w:pPr>
      <w:r>
        <w:t>WETIP is currently in the Outline Business Case Stage</w:t>
      </w:r>
      <w:r w:rsidR="00885AF9">
        <w:t xml:space="preserve"> (OBC)</w:t>
      </w:r>
      <w:r w:rsidR="00FF0323">
        <w:t>, w</w:t>
      </w:r>
      <w:r w:rsidR="008216E8">
        <w:t>ith the</w:t>
      </w:r>
      <w:r w:rsidR="00FF0323">
        <w:t xml:space="preserve"> aim to complete by </w:t>
      </w:r>
      <w:r>
        <w:t>Q1 of 2023. This will confirm the package of the permanent bus lanes along the A8</w:t>
      </w:r>
      <w:r w:rsidR="00885AF9">
        <w:t xml:space="preserve"> corridor</w:t>
      </w:r>
      <w:r>
        <w:t xml:space="preserve">. </w:t>
      </w:r>
    </w:p>
    <w:p w14:paraId="75BE7E07" w14:textId="5BA7CEE1" w:rsidR="005D2E20" w:rsidRDefault="0056334F" w:rsidP="005955AC">
      <w:pPr>
        <w:pStyle w:val="paragraph"/>
        <w:numPr>
          <w:ilvl w:val="1"/>
          <w:numId w:val="6"/>
        </w:numPr>
        <w:ind w:left="567" w:hanging="567"/>
      </w:pPr>
      <w:r>
        <w:t xml:space="preserve">Following production of the WETIP OBC, the Final Business Case, Permissions &amp; Consents and Procurement activities will be delivered, with construction starting Q1 2025. Post construction activities </w:t>
      </w:r>
      <w:proofErr w:type="gramStart"/>
      <w:r>
        <w:t>include:</w:t>
      </w:r>
      <w:proofErr w:type="gramEnd"/>
      <w:r>
        <w:t xml:space="preserve"> Commissioning, Monitoring, Evaluation and Benefits Realisation. </w:t>
      </w:r>
      <w:r w:rsidR="008216E8">
        <w:t>Also being considered are</w:t>
      </w:r>
      <w:r>
        <w:t xml:space="preserve"> opportunities to accelerate the delivery of certain measures (</w:t>
      </w:r>
      <w:proofErr w:type="spellStart"/>
      <w:proofErr w:type="gramStart"/>
      <w:r>
        <w:t>eg</w:t>
      </w:r>
      <w:proofErr w:type="spellEnd"/>
      <w:proofErr w:type="gramEnd"/>
      <w:r>
        <w:t xml:space="preserve"> any </w:t>
      </w:r>
      <w:r w:rsidR="007F4008">
        <w:t>BPF Q</w:t>
      </w:r>
      <w:r>
        <w:t xml:space="preserve">uick </w:t>
      </w:r>
      <w:r w:rsidR="007F4008">
        <w:t>W</w:t>
      </w:r>
      <w:r>
        <w:t xml:space="preserve">ins that can be delivered before 2025, such as the </w:t>
      </w:r>
      <w:r w:rsidR="004F4379">
        <w:t>b</w:t>
      </w:r>
      <w:r>
        <w:t xml:space="preserve">us </w:t>
      </w:r>
      <w:r w:rsidR="002D4A97">
        <w:t>l</w:t>
      </w:r>
      <w:r>
        <w:t>ane on the A89).</w:t>
      </w:r>
    </w:p>
    <w:p w14:paraId="5868CD29" w14:textId="589B3BAA" w:rsidR="00123B94" w:rsidRDefault="00120615" w:rsidP="005955AC">
      <w:pPr>
        <w:pStyle w:val="paragraph"/>
        <w:numPr>
          <w:ilvl w:val="1"/>
          <w:numId w:val="6"/>
        </w:numPr>
        <w:ind w:left="567" w:hanging="567"/>
      </w:pPr>
      <w:r w:rsidRPr="00120615">
        <w:t xml:space="preserve">The WETIP project team have worked closely with neighbouring projects and plans, </w:t>
      </w:r>
      <w:proofErr w:type="gramStart"/>
      <w:r w:rsidRPr="00120615">
        <w:t>including:</w:t>
      </w:r>
      <w:proofErr w:type="gramEnd"/>
      <w:r w:rsidRPr="00120615">
        <w:t xml:space="preserve"> live planning applications, the Maybury junction improvement scheme, integration with the ongoing the West Edinburgh </w:t>
      </w:r>
      <w:proofErr w:type="spellStart"/>
      <w:r w:rsidRPr="00120615">
        <w:t>Masterplanning</w:t>
      </w:r>
      <w:proofErr w:type="spellEnd"/>
      <w:r w:rsidRPr="00120615">
        <w:t xml:space="preserve"> exercises and the development of the draft Edinburgh City Plan 2030; all this work has ensured that WETIP plays it part in enhancing connectivity, reducing severance and linking West Edinburgh into the fabric of the wider cit</w:t>
      </w:r>
      <w:r>
        <w:t>y.</w:t>
      </w:r>
    </w:p>
    <w:p w14:paraId="42128CE4" w14:textId="77777777" w:rsidR="00273962" w:rsidRDefault="006362FD" w:rsidP="005955AC">
      <w:pPr>
        <w:pStyle w:val="paragraph"/>
        <w:numPr>
          <w:ilvl w:val="1"/>
          <w:numId w:val="6"/>
        </w:numPr>
        <w:ind w:left="567" w:hanging="567"/>
      </w:pPr>
      <w:r w:rsidRPr="006362FD">
        <w:t>Through the BPRDF, local authorities were asked to identify areas where temporary bus priority measures could be implemented to improve bus journey times and make services more reliable</w:t>
      </w:r>
      <w:r w:rsidR="002226E8">
        <w:t xml:space="preserve"> during vari</w:t>
      </w:r>
      <w:r w:rsidR="008C0F5E">
        <w:t>ous tiers of pandemic restriction</w:t>
      </w:r>
      <w:r w:rsidRPr="006362FD">
        <w:t>.</w:t>
      </w:r>
      <w:r w:rsidR="006D7CF5">
        <w:t xml:space="preserve"> </w:t>
      </w:r>
    </w:p>
    <w:p w14:paraId="2C3059B3" w14:textId="746F6886" w:rsidR="00D06182" w:rsidRDefault="006D7CF5" w:rsidP="005955AC">
      <w:pPr>
        <w:pStyle w:val="paragraph"/>
        <w:numPr>
          <w:ilvl w:val="1"/>
          <w:numId w:val="6"/>
        </w:numPr>
        <w:ind w:left="567" w:hanging="567"/>
      </w:pPr>
      <w:r>
        <w:t>A</w:t>
      </w:r>
      <w:r w:rsidRPr="006D7CF5">
        <w:t xml:space="preserve"> key aim of the fund was to swiftly target parts of the road network </w:t>
      </w:r>
      <w:r w:rsidR="00E6298B">
        <w:t xml:space="preserve">and implement bus priority measures to provide much needed support to operators. </w:t>
      </w:r>
    </w:p>
    <w:p w14:paraId="558BF6CE" w14:textId="34F12F2F" w:rsidR="007463CE" w:rsidRDefault="00EC20E1" w:rsidP="005955AC">
      <w:pPr>
        <w:pStyle w:val="paragraph"/>
        <w:numPr>
          <w:ilvl w:val="1"/>
          <w:numId w:val="6"/>
        </w:numPr>
        <w:ind w:left="567" w:hanging="567"/>
      </w:pPr>
      <w:r w:rsidRPr="00EC20E1">
        <w:t>The Council, by drawing on previous transport studies and working collaboratively with stakeholders, including bus operators, identified</w:t>
      </w:r>
      <w:r w:rsidR="00D7600E">
        <w:t xml:space="preserve"> </w:t>
      </w:r>
      <w:r w:rsidR="00452D33">
        <w:t>several</w:t>
      </w:r>
      <w:r w:rsidR="00D7600E">
        <w:t xml:space="preserve"> locations on key routes</w:t>
      </w:r>
      <w:r w:rsidRPr="00EC20E1">
        <w:t xml:space="preserve"> </w:t>
      </w:r>
      <w:r>
        <w:t>across</w:t>
      </w:r>
      <w:r w:rsidR="00273962">
        <w:t xml:space="preserve"> the city</w:t>
      </w:r>
      <w:r w:rsidR="00D7600E">
        <w:t xml:space="preserve">, including the A8, </w:t>
      </w:r>
      <w:r w:rsidRPr="00EC20E1">
        <w:t>where interventions would be appropriate and beneficial to bus</w:t>
      </w:r>
      <w:r w:rsidR="008216E8">
        <w:t xml:space="preserve"> operations</w:t>
      </w:r>
      <w:r w:rsidR="007463CE">
        <w:t xml:space="preserve">. </w:t>
      </w:r>
    </w:p>
    <w:p w14:paraId="70A78446" w14:textId="3AFF9CBC" w:rsidR="002923F5" w:rsidRDefault="002923F5" w:rsidP="002923F5">
      <w:pPr>
        <w:pStyle w:val="paragraph"/>
        <w:numPr>
          <w:ilvl w:val="1"/>
          <w:numId w:val="6"/>
        </w:numPr>
        <w:ind w:left="567" w:hanging="567"/>
      </w:pPr>
      <w:r>
        <w:t xml:space="preserve">As a result of these measures, </w:t>
      </w:r>
      <w:r w:rsidRPr="0097040A">
        <w:t xml:space="preserve">bus operators </w:t>
      </w:r>
      <w:r>
        <w:t xml:space="preserve">have reported </w:t>
      </w:r>
      <w:r w:rsidRPr="0097040A">
        <w:t>journey time savings</w:t>
      </w:r>
      <w:r>
        <w:t>.</w:t>
      </w:r>
      <w:r w:rsidRPr="0097040A">
        <w:t xml:space="preserve"> </w:t>
      </w:r>
      <w:r>
        <w:t>P</w:t>
      </w:r>
      <w:r w:rsidRPr="0097040A">
        <w:t>assengers spend less time in the confined space on</w:t>
      </w:r>
      <w:r>
        <w:t>board</w:t>
      </w:r>
      <w:r w:rsidRPr="0097040A">
        <w:t xml:space="preserve"> buses</w:t>
      </w:r>
      <w:r>
        <w:t xml:space="preserve"> and, therefore</w:t>
      </w:r>
      <w:r w:rsidRPr="0097040A">
        <w:t>, reduc</w:t>
      </w:r>
      <w:r>
        <w:t>e</w:t>
      </w:r>
      <w:r w:rsidRPr="0097040A">
        <w:t xml:space="preserve"> the</w:t>
      </w:r>
      <w:r>
        <w:t>ir</w:t>
      </w:r>
      <w:r w:rsidRPr="0097040A">
        <w:t xml:space="preserve"> length of </w:t>
      </w:r>
      <w:r w:rsidR="006524AE">
        <w:t xml:space="preserve">potential Covid-19 </w:t>
      </w:r>
      <w:r w:rsidRPr="0097040A">
        <w:t xml:space="preserve">exposure with other passengers.  </w:t>
      </w:r>
      <w:r>
        <w:t xml:space="preserve">The journey time and associated reliability improvements have also made public transport an attractive alternative to private car and aided patronage recovery.  </w:t>
      </w:r>
    </w:p>
    <w:p w14:paraId="63CB1A64" w14:textId="77777777" w:rsidR="00452D33" w:rsidRDefault="00452D33" w:rsidP="00452D33">
      <w:pPr>
        <w:pStyle w:val="paragraph"/>
        <w:numPr>
          <w:ilvl w:val="0"/>
          <w:numId w:val="0"/>
        </w:numPr>
        <w:ind w:left="720"/>
      </w:pPr>
    </w:p>
    <w:p w14:paraId="6C96407B" w14:textId="656D6993" w:rsidR="001662D4" w:rsidRDefault="00683C17" w:rsidP="005955AC">
      <w:pPr>
        <w:pStyle w:val="paragraph"/>
        <w:numPr>
          <w:ilvl w:val="1"/>
          <w:numId w:val="6"/>
        </w:numPr>
        <w:ind w:left="567" w:hanging="567"/>
      </w:pPr>
      <w:r>
        <w:t xml:space="preserve">The diagram below </w:t>
      </w:r>
      <w:r w:rsidR="00955DD2">
        <w:t>highlights</w:t>
      </w:r>
      <w:r>
        <w:t xml:space="preserve"> the locations of bus lanes installed through the BPRDF. </w:t>
      </w:r>
    </w:p>
    <w:p w14:paraId="75D09464" w14:textId="7157CDC5" w:rsidR="008F6C06" w:rsidRDefault="006D74E2" w:rsidP="006D74E2">
      <w:pPr>
        <w:pStyle w:val="paragraph"/>
        <w:numPr>
          <w:ilvl w:val="0"/>
          <w:numId w:val="0"/>
        </w:numPr>
        <w:ind w:hanging="284"/>
      </w:pPr>
      <w:r>
        <w:rPr>
          <w:noProof/>
        </w:rPr>
        <w:lastRenderedPageBreak/>
        <w:drawing>
          <wp:inline distT="0" distB="0" distL="0" distR="0" wp14:anchorId="507DE48B" wp14:editId="2CCA36C7">
            <wp:extent cx="6108700" cy="4280411"/>
            <wp:effectExtent l="0" t="0" r="635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11139" cy="428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35452E" w14:textId="4C27E55F" w:rsidR="00000673" w:rsidRPr="007E779A" w:rsidRDefault="00000673" w:rsidP="00000673">
      <w:pPr>
        <w:pStyle w:val="paragraph"/>
        <w:numPr>
          <w:ilvl w:val="0"/>
          <w:numId w:val="0"/>
        </w:numPr>
        <w:jc w:val="center"/>
        <w:rPr>
          <w:b/>
          <w:bCs/>
        </w:rPr>
      </w:pPr>
      <w:r w:rsidRPr="007E779A">
        <w:rPr>
          <w:b/>
          <w:bCs/>
        </w:rPr>
        <w:t>Figure 1.1 – BPRDF Measure</w:t>
      </w:r>
      <w:r w:rsidR="007E779A">
        <w:rPr>
          <w:b/>
          <w:bCs/>
        </w:rPr>
        <w:t xml:space="preserve"> Locations</w:t>
      </w:r>
    </w:p>
    <w:p w14:paraId="12B6D431" w14:textId="462395D6" w:rsidR="00A26E51" w:rsidRDefault="007E779A" w:rsidP="005955AC">
      <w:pPr>
        <w:pStyle w:val="paragraph"/>
        <w:numPr>
          <w:ilvl w:val="1"/>
          <w:numId w:val="6"/>
        </w:numPr>
        <w:ind w:left="567" w:hanging="567"/>
      </w:pPr>
      <w:r>
        <w:t xml:space="preserve">The </w:t>
      </w:r>
      <w:r w:rsidR="005B0012" w:rsidRPr="005B0012">
        <w:t xml:space="preserve">BPRDF has provided an opportunity to test bus priority measures, collect live data and deliver early benefits to </w:t>
      </w:r>
      <w:r w:rsidR="005005DE">
        <w:t>bus o</w:t>
      </w:r>
      <w:r w:rsidR="005B0012" w:rsidRPr="005B0012">
        <w:t xml:space="preserve">perators (during the pandemic). This </w:t>
      </w:r>
      <w:r w:rsidR="005005DE">
        <w:t>exercise also</w:t>
      </w:r>
      <w:r w:rsidR="005B0012" w:rsidRPr="005B0012">
        <w:t xml:space="preserve"> </w:t>
      </w:r>
      <w:r w:rsidR="00A26E51" w:rsidRPr="005B0012">
        <w:t xml:space="preserve">informed </w:t>
      </w:r>
      <w:r w:rsidR="006524AE">
        <w:t>the</w:t>
      </w:r>
      <w:r w:rsidR="00A26E51" w:rsidRPr="005B0012">
        <w:t xml:space="preserve"> successful bid into the Bus Partnership Fund, resulting in </w:t>
      </w:r>
      <w:r w:rsidR="002923F5">
        <w:t xml:space="preserve">a </w:t>
      </w:r>
      <w:r w:rsidR="00A26E51" w:rsidRPr="005B0012">
        <w:t xml:space="preserve">further </w:t>
      </w:r>
      <w:r w:rsidR="00445AAA">
        <w:t>c</w:t>
      </w:r>
      <w:r w:rsidR="00A26E51" w:rsidRPr="005B0012">
        <w:t>£</w:t>
      </w:r>
      <w:r w:rsidR="00445AAA">
        <w:t>3</w:t>
      </w:r>
      <w:r w:rsidR="00A26E51" w:rsidRPr="005B0012">
        <w:t>m of funds being awarded to the City Region Deal</w:t>
      </w:r>
      <w:r w:rsidR="00A26E51">
        <w:t xml:space="preserve">. </w:t>
      </w:r>
    </w:p>
    <w:p w14:paraId="66A10654" w14:textId="11ED86BA" w:rsidR="00452D33" w:rsidRDefault="00445AAA" w:rsidP="005D64DE">
      <w:pPr>
        <w:pStyle w:val="paragraph"/>
        <w:numPr>
          <w:ilvl w:val="1"/>
          <w:numId w:val="6"/>
        </w:numPr>
        <w:ind w:left="567" w:hanging="567"/>
      </w:pPr>
      <w:r>
        <w:t xml:space="preserve">Of the £3m </w:t>
      </w:r>
      <w:r w:rsidR="00D82EEA">
        <w:t xml:space="preserve">funding </w:t>
      </w:r>
      <w:r>
        <w:t xml:space="preserve">awarded from the BPF, </w:t>
      </w:r>
      <w:r w:rsidR="00E40D33">
        <w:t xml:space="preserve">£1.4m is currently </w:t>
      </w:r>
      <w:r w:rsidR="00D82EEA">
        <w:t xml:space="preserve">being </w:t>
      </w:r>
      <w:r w:rsidR="00E40D33">
        <w:t xml:space="preserve">used to explore </w:t>
      </w:r>
      <w:r w:rsidR="00C56332">
        <w:t>whether any of th</w:t>
      </w:r>
      <w:r w:rsidR="00DA52F6">
        <w:t>e</w:t>
      </w:r>
      <w:r w:rsidR="00C56332">
        <w:t xml:space="preserve"> BPRDF measures installed fo</w:t>
      </w:r>
      <w:r w:rsidR="0017788A">
        <w:t>r</w:t>
      </w:r>
      <w:r w:rsidR="00C56332">
        <w:t xml:space="preserve"> pandemic purpose</w:t>
      </w:r>
      <w:r w:rsidR="0017788A">
        <w:t>s</w:t>
      </w:r>
      <w:r w:rsidR="00C56332">
        <w:t xml:space="preserve"> could be permanently retained; where</w:t>
      </w:r>
      <w:r w:rsidR="00702E12">
        <w:t xml:space="preserve"> </w:t>
      </w:r>
      <w:r w:rsidR="00FB7611">
        <w:t>they</w:t>
      </w:r>
      <w:r w:rsidR="002923F5" w:rsidRPr="002923F5">
        <w:t xml:space="preserve"> </w:t>
      </w:r>
      <w:r w:rsidR="006524AE">
        <w:t xml:space="preserve">are </w:t>
      </w:r>
      <w:r w:rsidR="002923F5">
        <w:t>appropriate and can continue to provide benefits to public transport in the evolving environment of permanent travel pattern</w:t>
      </w:r>
      <w:r w:rsidR="006524AE">
        <w:t>s</w:t>
      </w:r>
      <w:r w:rsidR="002923F5">
        <w:t xml:space="preserve"> and behaviour changes. </w:t>
      </w:r>
    </w:p>
    <w:p w14:paraId="1C77E1CC" w14:textId="69ADB014" w:rsidR="005D64DE" w:rsidRPr="00CD5BAD" w:rsidRDefault="00C56332" w:rsidP="005D64DE">
      <w:pPr>
        <w:pStyle w:val="paragraph"/>
        <w:numPr>
          <w:ilvl w:val="1"/>
          <w:numId w:val="6"/>
        </w:numPr>
        <w:ind w:left="567" w:hanging="567"/>
      </w:pPr>
      <w:r w:rsidRPr="006524AE">
        <w:t xml:space="preserve">Figure 1.1. above highlights </w:t>
      </w:r>
      <w:r w:rsidR="006358BA" w:rsidRPr="006524AE">
        <w:t xml:space="preserve">that there are 12 locations where bus lanes have been implemented through the BPRDF. Of </w:t>
      </w:r>
      <w:r w:rsidR="00CD5BAD" w:rsidRPr="006524AE">
        <w:t>these</w:t>
      </w:r>
      <w:r w:rsidR="006358BA" w:rsidRPr="006524AE">
        <w:t xml:space="preserve">, </w:t>
      </w:r>
      <w:r w:rsidR="00CD5BAD">
        <w:t>nine</w:t>
      </w:r>
      <w:r w:rsidR="006358BA" w:rsidRPr="006524AE">
        <w:t xml:space="preserve"> are being </w:t>
      </w:r>
      <w:r w:rsidR="00030981" w:rsidRPr="006524AE">
        <w:t xml:space="preserve">further </w:t>
      </w:r>
      <w:r w:rsidR="006358BA" w:rsidRPr="006524AE">
        <w:t>evaluated through the BPF Quick Wins programme to explore their possible retention.</w:t>
      </w:r>
      <w:r w:rsidR="006358BA" w:rsidRPr="00CD5BAD">
        <w:t xml:space="preserve"> </w:t>
      </w:r>
    </w:p>
    <w:p w14:paraId="72C1D66F" w14:textId="157A7ECC" w:rsidR="005D64DE" w:rsidRDefault="00030981" w:rsidP="005D64DE">
      <w:pPr>
        <w:pStyle w:val="paragraph"/>
        <w:numPr>
          <w:ilvl w:val="1"/>
          <w:numId w:val="6"/>
        </w:numPr>
        <w:ind w:left="567" w:hanging="567"/>
      </w:pPr>
      <w:r w:rsidRPr="006524AE">
        <w:t>Th</w:t>
      </w:r>
      <w:r w:rsidR="0006230C" w:rsidRPr="006524AE">
        <w:t xml:space="preserve">e </w:t>
      </w:r>
      <w:r w:rsidR="00CD5BAD">
        <w:t>three</w:t>
      </w:r>
      <w:r w:rsidR="006358BA" w:rsidRPr="006524AE">
        <w:t xml:space="preserve"> </w:t>
      </w:r>
      <w:r w:rsidR="0006230C" w:rsidRPr="006524AE">
        <w:t xml:space="preserve">other </w:t>
      </w:r>
      <w:r w:rsidRPr="006524AE">
        <w:t>locations</w:t>
      </w:r>
      <w:r w:rsidR="00D95241" w:rsidRPr="006524AE">
        <w:t xml:space="preserve"> that </w:t>
      </w:r>
      <w:r w:rsidR="008F130F" w:rsidRPr="006524AE">
        <w:t xml:space="preserve">are not </w:t>
      </w:r>
      <w:r w:rsidR="0006230C" w:rsidRPr="006524AE">
        <w:t>being tak</w:t>
      </w:r>
      <w:r w:rsidR="00CD5BAD" w:rsidRPr="006524AE">
        <w:t>en</w:t>
      </w:r>
      <w:r w:rsidR="0006230C" w:rsidRPr="006524AE">
        <w:t xml:space="preserve"> forward for retention in </w:t>
      </w:r>
      <w:r w:rsidR="00CD5BAD" w:rsidRPr="006524AE">
        <w:t>their</w:t>
      </w:r>
      <w:r w:rsidR="0006230C" w:rsidRPr="006524AE">
        <w:t xml:space="preserve"> current form through the </w:t>
      </w:r>
      <w:r w:rsidR="006524AE">
        <w:t xml:space="preserve">BPF </w:t>
      </w:r>
      <w:r w:rsidR="008F130F" w:rsidRPr="006524AE">
        <w:t>and are instead</w:t>
      </w:r>
      <w:r w:rsidR="006358BA" w:rsidRPr="006524AE">
        <w:t xml:space="preserve"> being absorbed into </w:t>
      </w:r>
      <w:r w:rsidR="00144C2B" w:rsidRPr="006524AE">
        <w:t xml:space="preserve">more </w:t>
      </w:r>
      <w:r w:rsidR="00EE23BE" w:rsidRPr="006524AE">
        <w:t xml:space="preserve">relevant </w:t>
      </w:r>
      <w:r w:rsidR="006358BA" w:rsidRPr="006524AE">
        <w:t>programmes</w:t>
      </w:r>
      <w:r w:rsidR="006358BA">
        <w:t xml:space="preserve"> </w:t>
      </w:r>
      <w:r w:rsidR="00EE23BE">
        <w:t>(</w:t>
      </w:r>
      <w:proofErr w:type="spellStart"/>
      <w:proofErr w:type="gramStart"/>
      <w:r w:rsidR="00EE23BE">
        <w:t>eg</w:t>
      </w:r>
      <w:proofErr w:type="spellEnd"/>
      <w:proofErr w:type="gramEnd"/>
      <w:r w:rsidR="00EE23BE">
        <w:t xml:space="preserve"> </w:t>
      </w:r>
      <w:r w:rsidR="00A46E88">
        <w:t xml:space="preserve">the A8 westbound bus lane from Eastfield Road to Newbridge </w:t>
      </w:r>
      <w:r w:rsidR="00E970B1">
        <w:t>w</w:t>
      </w:r>
      <w:r w:rsidR="006358BA">
        <w:t xml:space="preserve">ill </w:t>
      </w:r>
      <w:r w:rsidR="00E970B1">
        <w:t xml:space="preserve">be </w:t>
      </w:r>
      <w:r w:rsidR="006358BA">
        <w:t xml:space="preserve">deliver </w:t>
      </w:r>
      <w:r w:rsidR="00E970B1">
        <w:t xml:space="preserve">through the larger WETIP </w:t>
      </w:r>
      <w:r w:rsidR="0006230C">
        <w:t xml:space="preserve">which targets </w:t>
      </w:r>
      <w:r w:rsidR="006358BA">
        <w:t>more ambitious benefits for Public Transport</w:t>
      </w:r>
      <w:r w:rsidR="00EE23BE">
        <w:t>)</w:t>
      </w:r>
      <w:r w:rsidR="00207A46">
        <w:t xml:space="preserve">. </w:t>
      </w:r>
      <w:proofErr w:type="gramStart"/>
      <w:r w:rsidR="00DA0791">
        <w:t>Note;</w:t>
      </w:r>
      <w:proofErr w:type="gramEnd"/>
      <w:r w:rsidR="007774A7">
        <w:t xml:space="preserve"> data collected </w:t>
      </w:r>
      <w:r w:rsidR="005955AC">
        <w:t>from th</w:t>
      </w:r>
      <w:r w:rsidR="009C1358">
        <w:t>e</w:t>
      </w:r>
      <w:r w:rsidR="005955AC">
        <w:t xml:space="preserve"> BPRDF measures</w:t>
      </w:r>
      <w:r w:rsidR="00A26E51" w:rsidRPr="005B0012">
        <w:t xml:space="preserve"> </w:t>
      </w:r>
      <w:r w:rsidR="005955AC">
        <w:t xml:space="preserve">has </w:t>
      </w:r>
      <w:r w:rsidR="005B0012" w:rsidRPr="005B0012">
        <w:t>helped advance thinking on WETIP</w:t>
      </w:r>
      <w:r w:rsidR="00DA0791">
        <w:t xml:space="preserve"> and other programmes</w:t>
      </w:r>
      <w:r w:rsidR="005B0012" w:rsidRPr="005B0012">
        <w:t xml:space="preserve"> on how the permanent measures will operate.</w:t>
      </w:r>
      <w:r w:rsidR="00F77B08" w:rsidRPr="00F77B08">
        <w:t xml:space="preserve"> </w:t>
      </w:r>
    </w:p>
    <w:p w14:paraId="4FF7ECD6" w14:textId="77777777" w:rsidR="006524AE" w:rsidRDefault="00452D33" w:rsidP="006524AE">
      <w:pPr>
        <w:pStyle w:val="paragraph"/>
        <w:numPr>
          <w:ilvl w:val="1"/>
          <w:numId w:val="6"/>
        </w:numPr>
        <w:ind w:left="567" w:hanging="567"/>
      </w:pPr>
      <w:r>
        <w:t>The</w:t>
      </w:r>
      <w:r w:rsidR="00E54C57">
        <w:t xml:space="preserve"> WETIP westbound bus </w:t>
      </w:r>
      <w:r w:rsidR="007336FC">
        <w:t xml:space="preserve">priority proposals </w:t>
      </w:r>
      <w:r w:rsidR="00BD31B9">
        <w:t>will be a</w:t>
      </w:r>
      <w:r w:rsidR="00E3591F">
        <w:t xml:space="preserve"> much more signi</w:t>
      </w:r>
      <w:r w:rsidR="00466FD5">
        <w:t>fi</w:t>
      </w:r>
      <w:r w:rsidR="00E3591F">
        <w:t xml:space="preserve">cant construction project </w:t>
      </w:r>
      <w:r w:rsidR="002923F5" w:rsidRPr="002923F5">
        <w:t xml:space="preserve">compared to the temporary bus lane implemented with BPRDF </w:t>
      </w:r>
      <w:r w:rsidR="002923F5" w:rsidRPr="002923F5">
        <w:lastRenderedPageBreak/>
        <w:t>funding.</w:t>
      </w:r>
      <w:r w:rsidR="00BD31B9">
        <w:t xml:space="preserve"> </w:t>
      </w:r>
      <w:r w:rsidR="002923F5" w:rsidRPr="002923F5">
        <w:t>It includes the delivery of a permanent bus lane</w:t>
      </w:r>
      <w:r w:rsidR="002923F5">
        <w:t>, with potential to use carriageway verge if required by network considerations</w:t>
      </w:r>
      <w:r w:rsidR="00BD31B9">
        <w:t xml:space="preserve">. </w:t>
      </w:r>
      <w:r w:rsidR="002923F5">
        <w:t xml:space="preserve"> </w:t>
      </w:r>
    </w:p>
    <w:p w14:paraId="144F8896" w14:textId="1C8818CB" w:rsidR="006524AE" w:rsidRDefault="00F77B08" w:rsidP="006524AE">
      <w:pPr>
        <w:pStyle w:val="paragraph"/>
        <w:numPr>
          <w:ilvl w:val="1"/>
          <w:numId w:val="6"/>
        </w:numPr>
        <w:ind w:left="567" w:hanging="567"/>
      </w:pPr>
      <w:r>
        <w:t>As highlighted in figure 1.1 and mentioned in paragraph 2.14</w:t>
      </w:r>
      <w:proofErr w:type="gramStart"/>
      <w:r>
        <w:t xml:space="preserve">,  </w:t>
      </w:r>
      <w:r w:rsidR="00CD5BAD">
        <w:t>nine</w:t>
      </w:r>
      <w:proofErr w:type="gramEnd"/>
      <w:r>
        <w:t xml:space="preserve"> other BPRDF locations (which include; the eastbound</w:t>
      </w:r>
      <w:r w:rsidR="006524AE">
        <w:t>,</w:t>
      </w:r>
      <w:r>
        <w:t xml:space="preserve"> sections of bus lanes on the A89 approach to Newbridge &amp; A8 </w:t>
      </w:r>
      <w:proofErr w:type="spellStart"/>
      <w:r>
        <w:t>Gogar</w:t>
      </w:r>
      <w:proofErr w:type="spellEnd"/>
      <w:r>
        <w:t xml:space="preserve"> Underpass) which continued to be monitored and are performing well and still benefit bus, are being further reviewed to explore their possible retention through the BPF.  </w:t>
      </w:r>
    </w:p>
    <w:p w14:paraId="241B4539" w14:textId="77777777" w:rsidR="006524AE" w:rsidRDefault="00C22D5D" w:rsidP="006524AE">
      <w:pPr>
        <w:pStyle w:val="paragraph"/>
        <w:numPr>
          <w:ilvl w:val="1"/>
          <w:numId w:val="6"/>
        </w:numPr>
        <w:ind w:left="567" w:hanging="567"/>
      </w:pPr>
      <w:r>
        <w:t>T</w:t>
      </w:r>
      <w:r w:rsidR="007B2455">
        <w:t>he Council has been monitoring the performance of the BPRDF bus measures</w:t>
      </w:r>
      <w:r w:rsidR="00E172C3">
        <w:t xml:space="preserve"> and impacts on the traffic network</w:t>
      </w:r>
      <w:r w:rsidR="007B2455">
        <w:t xml:space="preserve"> and</w:t>
      </w:r>
      <w:r w:rsidR="007B2455" w:rsidRPr="0097040A">
        <w:t xml:space="preserve"> </w:t>
      </w:r>
      <w:r w:rsidR="00106572">
        <w:t xml:space="preserve">has </w:t>
      </w:r>
      <w:r w:rsidR="007B2455" w:rsidRPr="0097040A">
        <w:t>worked closely with key stakeholders, including the Airport, and will continue to do so</w:t>
      </w:r>
      <w:r w:rsidR="007B2455">
        <w:t xml:space="preserve">. </w:t>
      </w:r>
    </w:p>
    <w:p w14:paraId="58CD25E1" w14:textId="77777777" w:rsidR="006524AE" w:rsidRDefault="00106572" w:rsidP="006524AE">
      <w:pPr>
        <w:pStyle w:val="paragraph"/>
        <w:numPr>
          <w:ilvl w:val="1"/>
          <w:numId w:val="6"/>
        </w:numPr>
        <w:ind w:left="567" w:hanging="567"/>
      </w:pPr>
      <w:r>
        <w:t>R</w:t>
      </w:r>
      <w:r w:rsidR="008C73BC">
        <w:t xml:space="preserve">ecently </w:t>
      </w:r>
      <w:r>
        <w:t xml:space="preserve">we have </w:t>
      </w:r>
      <w:r w:rsidR="00AC2642">
        <w:t>witness</w:t>
      </w:r>
      <w:r w:rsidR="008C73BC">
        <w:t>ed</w:t>
      </w:r>
      <w:r w:rsidR="00AC2642">
        <w:t xml:space="preserve"> a </w:t>
      </w:r>
      <w:r w:rsidR="00AC2642" w:rsidRPr="00EC20E1">
        <w:t>return to more traditional peak period commuting travel patterns</w:t>
      </w:r>
      <w:r w:rsidR="000C4D63">
        <w:t xml:space="preserve">. This has resulted in </w:t>
      </w:r>
      <w:r w:rsidR="001603CC">
        <w:t xml:space="preserve">much increased </w:t>
      </w:r>
      <w:r w:rsidR="000C4D63">
        <w:t>congestion heading westbound along the A8</w:t>
      </w:r>
      <w:r w:rsidR="002923F5">
        <w:t>, particularly</w:t>
      </w:r>
      <w:r w:rsidR="000C4D63">
        <w:t xml:space="preserve"> during the evening peak travel period. </w:t>
      </w:r>
      <w:r w:rsidR="00DF0407" w:rsidRPr="006524AE">
        <w:t>Th</w:t>
      </w:r>
      <w:r w:rsidR="00E03BAE" w:rsidRPr="006524AE">
        <w:t>e</w:t>
      </w:r>
      <w:r w:rsidR="00DF0407" w:rsidRPr="006524AE">
        <w:t xml:space="preserve"> effect of this </w:t>
      </w:r>
      <w:r w:rsidR="001603CC" w:rsidRPr="006524AE">
        <w:t xml:space="preserve">congestion </w:t>
      </w:r>
      <w:r w:rsidR="00DF0407" w:rsidRPr="006524AE">
        <w:t>creat</w:t>
      </w:r>
      <w:r w:rsidR="001603CC" w:rsidRPr="006524AE">
        <w:t>es</w:t>
      </w:r>
      <w:r w:rsidR="00DF0407" w:rsidRPr="006524AE">
        <w:t xml:space="preserve"> wider spread</w:t>
      </w:r>
      <w:r w:rsidR="00F625E4" w:rsidRPr="006524AE">
        <w:t xml:space="preserve"> network traffic</w:t>
      </w:r>
      <w:r w:rsidR="00DF0407" w:rsidRPr="006524AE">
        <w:t xml:space="preserve"> issues and</w:t>
      </w:r>
      <w:r w:rsidR="00F625E4" w:rsidRPr="006524AE">
        <w:t xml:space="preserve"> also</w:t>
      </w:r>
      <w:r w:rsidR="00DF0407" w:rsidRPr="006524AE">
        <w:t xml:space="preserve"> </w:t>
      </w:r>
      <w:r w:rsidR="00FB411D" w:rsidRPr="006524AE">
        <w:t>hinders bus</w:t>
      </w:r>
      <w:r w:rsidR="00F625E4" w:rsidRPr="006524AE">
        <w:t xml:space="preserve"> journeys</w:t>
      </w:r>
      <w:r w:rsidR="00FB411D" w:rsidRPr="006524AE">
        <w:t xml:space="preserve"> along the A</w:t>
      </w:r>
      <w:r w:rsidR="00F625E4" w:rsidRPr="006524AE">
        <w:t>8</w:t>
      </w:r>
      <w:r w:rsidR="00FB411D" w:rsidRPr="006524AE">
        <w:t xml:space="preserve">, </w:t>
      </w:r>
      <w:proofErr w:type="gramStart"/>
      <w:r w:rsidR="00FB411D" w:rsidRPr="006524AE">
        <w:t>i.e.</w:t>
      </w:r>
      <w:proofErr w:type="gramEnd"/>
      <w:r w:rsidR="00FB411D" w:rsidRPr="006524AE">
        <w:t xml:space="preserve"> the queuing traffic</w:t>
      </w:r>
      <w:r w:rsidR="009F76A7" w:rsidRPr="006524AE">
        <w:t xml:space="preserve"> prevents the bus from accessing the bus </w:t>
      </w:r>
      <w:r w:rsidR="00452D33" w:rsidRPr="006524AE">
        <w:t>lane.</w:t>
      </w:r>
    </w:p>
    <w:p w14:paraId="4063AAA1" w14:textId="77777777" w:rsidR="006524AE" w:rsidRDefault="009F76A7" w:rsidP="006524AE">
      <w:pPr>
        <w:pStyle w:val="paragraph"/>
        <w:numPr>
          <w:ilvl w:val="1"/>
          <w:numId w:val="6"/>
        </w:numPr>
        <w:ind w:left="567" w:hanging="567"/>
      </w:pPr>
      <w:r>
        <w:t>With th</w:t>
      </w:r>
      <w:r w:rsidR="00130272">
        <w:t>e</w:t>
      </w:r>
      <w:r>
        <w:t xml:space="preserve"> Royal Highland Show</w:t>
      </w:r>
      <w:r w:rsidR="00C22D5D">
        <w:t xml:space="preserve"> (RHS)</w:t>
      </w:r>
      <w:r>
        <w:t xml:space="preserve"> approaching, traffic </w:t>
      </w:r>
      <w:r w:rsidR="00E50ACB">
        <w:t>volumes</w:t>
      </w:r>
      <w:r>
        <w:t xml:space="preserve"> on the A8 will </w:t>
      </w:r>
      <w:r w:rsidR="00130272">
        <w:t>continue to</w:t>
      </w:r>
      <w:r w:rsidR="00E50ACB">
        <w:t xml:space="preserve"> increase. Therefore, </w:t>
      </w:r>
      <w:r w:rsidR="00831753">
        <w:t xml:space="preserve">as </w:t>
      </w:r>
      <w:r w:rsidR="002923F5">
        <w:t>predicted</w:t>
      </w:r>
      <w:r w:rsidR="00831753">
        <w:t xml:space="preserve"> through the modelling work</w:t>
      </w:r>
      <w:r w:rsidR="002923F5">
        <w:t xml:space="preserve"> carried out</w:t>
      </w:r>
      <w:r w:rsidR="00831753">
        <w:t xml:space="preserve"> by transport consultants</w:t>
      </w:r>
      <w:r w:rsidR="00BD31B9">
        <w:t xml:space="preserve">, </w:t>
      </w:r>
      <w:r w:rsidR="003B42AF">
        <w:t xml:space="preserve">this </w:t>
      </w:r>
      <w:r w:rsidR="00BD31B9">
        <w:t>bus</w:t>
      </w:r>
      <w:r w:rsidR="003B42AF">
        <w:t xml:space="preserve"> lane has </w:t>
      </w:r>
      <w:r w:rsidR="000C4AC7">
        <w:t xml:space="preserve">reached the point where it has </w:t>
      </w:r>
      <w:r w:rsidR="003B42AF">
        <w:t>become counter</w:t>
      </w:r>
      <w:r w:rsidR="000C4AC7">
        <w:t>-</w:t>
      </w:r>
      <w:r w:rsidR="003B42AF">
        <w:t xml:space="preserve">productive. </w:t>
      </w:r>
    </w:p>
    <w:p w14:paraId="4D6A1CB4" w14:textId="643F2EAF" w:rsidR="006524AE" w:rsidRDefault="002923F5" w:rsidP="006524AE">
      <w:pPr>
        <w:pStyle w:val="paragraph"/>
        <w:numPr>
          <w:ilvl w:val="1"/>
          <w:numId w:val="6"/>
        </w:numPr>
        <w:ind w:left="567" w:hanging="567"/>
      </w:pPr>
      <w:r>
        <w:t xml:space="preserve">Now that </w:t>
      </w:r>
      <w:r w:rsidR="006A0AFF">
        <w:t xml:space="preserve">traffic levels are increasingly returning to more traditional patterns, and </w:t>
      </w:r>
      <w:r w:rsidR="00A21B87">
        <w:t xml:space="preserve">in advance of the </w:t>
      </w:r>
      <w:r w:rsidR="000C4AC7">
        <w:t>RHS</w:t>
      </w:r>
      <w:r w:rsidR="0038000C">
        <w:t>, the process of organising the removal of the bus lane</w:t>
      </w:r>
      <w:r w:rsidR="00CD5BAD">
        <w:t xml:space="preserve"> has commenced</w:t>
      </w:r>
      <w:r w:rsidR="006A0AFF">
        <w:t xml:space="preserve">. </w:t>
      </w:r>
    </w:p>
    <w:p w14:paraId="7F0B0156" w14:textId="1FE03F74" w:rsidR="006524AE" w:rsidRDefault="002923F5" w:rsidP="006524AE">
      <w:pPr>
        <w:pStyle w:val="paragraph"/>
        <w:numPr>
          <w:ilvl w:val="1"/>
          <w:numId w:val="6"/>
        </w:numPr>
        <w:ind w:left="567" w:hanging="567"/>
      </w:pPr>
      <w:r>
        <w:t>As</w:t>
      </w:r>
      <w:r w:rsidR="0038000C">
        <w:t xml:space="preserve"> it was always </w:t>
      </w:r>
      <w:r>
        <w:t>the</w:t>
      </w:r>
      <w:r w:rsidR="0038000C">
        <w:t xml:space="preserve"> intention to remove the bus lane,</w:t>
      </w:r>
      <w:r w:rsidR="006524AE">
        <w:t xml:space="preserve"> </w:t>
      </w:r>
      <w:r w:rsidR="0038000C">
        <w:t>the signage</w:t>
      </w:r>
      <w:r w:rsidR="006524AE">
        <w:t xml:space="preserve"> </w:t>
      </w:r>
      <w:r w:rsidR="0038000C">
        <w:t>to support the removal of the lane</w:t>
      </w:r>
      <w:r w:rsidR="00EE3D36">
        <w:t xml:space="preserve"> has already been manufactured.</w:t>
      </w:r>
    </w:p>
    <w:p w14:paraId="785D370A" w14:textId="3CDCD603" w:rsidR="00C22D5D" w:rsidRDefault="000C7499" w:rsidP="006524AE">
      <w:pPr>
        <w:pStyle w:val="paragraph"/>
        <w:numPr>
          <w:ilvl w:val="1"/>
          <w:numId w:val="6"/>
        </w:numPr>
        <w:ind w:left="567" w:hanging="567"/>
      </w:pPr>
      <w:r>
        <w:t>Fo</w:t>
      </w:r>
      <w:r w:rsidR="00447E5A">
        <w:t xml:space="preserve">r </w:t>
      </w:r>
      <w:r w:rsidR="00033B25">
        <w:t xml:space="preserve">traffic management reasons the works are expected to be carried out this Sunday (12 June). </w:t>
      </w:r>
      <w:bookmarkStart w:id="1" w:name="_Hlk105579218"/>
    </w:p>
    <w:bookmarkEnd w:id="1"/>
    <w:p w14:paraId="51F3407E" w14:textId="77777777" w:rsidR="0044713E" w:rsidRPr="00C84CC5" w:rsidRDefault="0096189A" w:rsidP="005955AC">
      <w:pPr>
        <w:pStyle w:val="Style2blue"/>
        <w:numPr>
          <w:ilvl w:val="0"/>
          <w:numId w:val="4"/>
        </w:numPr>
        <w:ind w:left="567" w:hanging="567"/>
        <w:rPr>
          <w:rFonts w:cs="Arial"/>
        </w:rPr>
      </w:pPr>
      <w:r>
        <w:rPr>
          <w:rFonts w:cs="Arial"/>
        </w:rPr>
        <w:t>Next Steps</w:t>
      </w:r>
    </w:p>
    <w:p w14:paraId="0FDDC12D" w14:textId="2E6D832D" w:rsidR="006A74E1" w:rsidRDefault="006A74E1" w:rsidP="005955AC">
      <w:pPr>
        <w:pStyle w:val="paragraph"/>
        <w:numPr>
          <w:ilvl w:val="1"/>
          <w:numId w:val="4"/>
        </w:numPr>
        <w:ind w:left="567" w:hanging="567"/>
      </w:pPr>
      <w:bookmarkStart w:id="2" w:name="_Hlk100319593"/>
      <w:r>
        <w:t xml:space="preserve">Removal of the </w:t>
      </w:r>
      <w:r w:rsidR="00F24E35">
        <w:t xml:space="preserve">bus </w:t>
      </w:r>
      <w:r>
        <w:t xml:space="preserve">lane is planned for Sunday 12 June. </w:t>
      </w:r>
    </w:p>
    <w:p w14:paraId="6810573F" w14:textId="4B8FC214" w:rsidR="00D80FC7" w:rsidRDefault="00D80FC7" w:rsidP="005955AC">
      <w:pPr>
        <w:pStyle w:val="paragraph"/>
        <w:numPr>
          <w:ilvl w:val="1"/>
          <w:numId w:val="4"/>
        </w:numPr>
        <w:ind w:left="567" w:hanging="567"/>
      </w:pPr>
      <w:r>
        <w:t>Continue</w:t>
      </w:r>
      <w:r w:rsidR="006A74E1">
        <w:t xml:space="preserve"> to work with Bus </w:t>
      </w:r>
      <w:r>
        <w:t>Operators on th</w:t>
      </w:r>
      <w:r w:rsidR="00F24E35">
        <w:t>e</w:t>
      </w:r>
      <w:r>
        <w:t xml:space="preserve"> </w:t>
      </w:r>
      <w:r w:rsidR="00F24E35">
        <w:t>retention</w:t>
      </w:r>
      <w:r>
        <w:t xml:space="preserve"> of measures where appropriate through the BPF</w:t>
      </w:r>
      <w:r w:rsidR="00B51F36" w:rsidRPr="00142502">
        <w:t>.</w:t>
      </w:r>
      <w:r>
        <w:t xml:space="preserve"> </w:t>
      </w:r>
    </w:p>
    <w:p w14:paraId="239AD2C3" w14:textId="071FE4E5" w:rsidR="00D80FC7" w:rsidRDefault="00F24E35" w:rsidP="005955AC">
      <w:pPr>
        <w:pStyle w:val="paragraph"/>
        <w:numPr>
          <w:ilvl w:val="1"/>
          <w:numId w:val="4"/>
        </w:numPr>
        <w:ind w:left="567" w:hanging="567"/>
      </w:pPr>
      <w:r>
        <w:t>I</w:t>
      </w:r>
      <w:r w:rsidR="00D80FC7">
        <w:t>n parallel</w:t>
      </w:r>
      <w:r>
        <w:t>,</w:t>
      </w:r>
      <w:r w:rsidR="00D80FC7">
        <w:t xml:space="preserve"> </w:t>
      </w:r>
      <w:r>
        <w:t>c</w:t>
      </w:r>
      <w:r w:rsidR="00A31946">
        <w:t>ontinue</w:t>
      </w:r>
      <w:r w:rsidR="00D80FC7">
        <w:t xml:space="preserve"> to work with all other key stakeholder</w:t>
      </w:r>
      <w:r>
        <w:t>s</w:t>
      </w:r>
      <w:r w:rsidR="00D80FC7">
        <w:t>, such as the airport</w:t>
      </w:r>
      <w:r>
        <w:t>,</w:t>
      </w:r>
      <w:r w:rsidR="00D80FC7">
        <w:t xml:space="preserve"> on th</w:t>
      </w:r>
      <w:r>
        <w:t>e</w:t>
      </w:r>
      <w:r w:rsidR="00D80FC7">
        <w:t xml:space="preserve"> </w:t>
      </w:r>
      <w:r w:rsidR="00A31946">
        <w:t>development</w:t>
      </w:r>
      <w:r w:rsidR="00D80FC7">
        <w:t xml:space="preserve"> of the WETIP measures,</w:t>
      </w:r>
      <w:r w:rsidR="00F141AE">
        <w:t xml:space="preserve"> </w:t>
      </w:r>
      <w:r w:rsidR="00EE3D36">
        <w:t>which</w:t>
      </w:r>
      <w:r w:rsidR="00F141AE">
        <w:t xml:space="preserve"> will</w:t>
      </w:r>
      <w:r w:rsidR="00D80FC7">
        <w:t xml:space="preserve"> includ</w:t>
      </w:r>
      <w:r w:rsidR="00F141AE">
        <w:t>e</w:t>
      </w:r>
      <w:r w:rsidR="00D80FC7">
        <w:t xml:space="preserve"> </w:t>
      </w:r>
      <w:r w:rsidR="00F141AE">
        <w:t xml:space="preserve">the </w:t>
      </w:r>
      <w:r w:rsidR="00D80FC7">
        <w:t>explor</w:t>
      </w:r>
      <w:r w:rsidR="00F141AE">
        <w:t>ation</w:t>
      </w:r>
      <w:r w:rsidR="00D80FC7">
        <w:t xml:space="preserve"> </w:t>
      </w:r>
      <w:r w:rsidR="00F141AE">
        <w:t xml:space="preserve">of </w:t>
      </w:r>
      <w:r w:rsidR="00D80FC7">
        <w:t>the accelerated delivery of bus priority inte</w:t>
      </w:r>
      <w:r w:rsidR="00F141AE">
        <w:t>rve</w:t>
      </w:r>
      <w:r w:rsidR="00D80FC7">
        <w:t>ntion</w:t>
      </w:r>
      <w:r w:rsidR="00F141AE">
        <w:t>s</w:t>
      </w:r>
      <w:r w:rsidR="00D80FC7">
        <w:t xml:space="preserve"> where possible</w:t>
      </w:r>
      <w:r w:rsidR="00F141AE">
        <w:t xml:space="preserve">. </w:t>
      </w:r>
      <w:r w:rsidR="00D80FC7">
        <w:t xml:space="preserve"> </w:t>
      </w:r>
    </w:p>
    <w:p w14:paraId="60BAFBEE" w14:textId="0063F127" w:rsidR="004C1009" w:rsidRPr="00142502" w:rsidRDefault="00A31946" w:rsidP="005955AC">
      <w:pPr>
        <w:pStyle w:val="paragraph"/>
        <w:numPr>
          <w:ilvl w:val="1"/>
          <w:numId w:val="4"/>
        </w:numPr>
        <w:ind w:left="567" w:hanging="567"/>
      </w:pPr>
      <w:r>
        <w:t>Brief</w:t>
      </w:r>
      <w:r w:rsidR="00D80FC7">
        <w:t xml:space="preserve"> </w:t>
      </w:r>
      <w:r w:rsidR="00846248">
        <w:t xml:space="preserve">the relevant elected </w:t>
      </w:r>
      <w:r>
        <w:t>members</w:t>
      </w:r>
      <w:r w:rsidR="00846248">
        <w:t xml:space="preserve"> of the project </w:t>
      </w:r>
      <w:r>
        <w:t>delivery</w:t>
      </w:r>
      <w:r w:rsidR="00846248">
        <w:t xml:space="preserve"> </w:t>
      </w:r>
      <w:r>
        <w:t>plans</w:t>
      </w:r>
      <w:r w:rsidR="00846248">
        <w:t xml:space="preserve"> for both WETIP and BPF and </w:t>
      </w:r>
      <w:r w:rsidR="00D42372">
        <w:t xml:space="preserve">provide </w:t>
      </w:r>
      <w:r w:rsidR="00846248">
        <w:t xml:space="preserve">the </w:t>
      </w:r>
      <w:r w:rsidR="00D42372">
        <w:t xml:space="preserve">latest </w:t>
      </w:r>
      <w:r>
        <w:t>progress</w:t>
      </w:r>
      <w:r w:rsidR="00846248">
        <w:t xml:space="preserve"> </w:t>
      </w:r>
      <w:r w:rsidR="00D42372">
        <w:t>updates</w:t>
      </w:r>
      <w:r w:rsidR="00846248">
        <w:t xml:space="preserve">. </w:t>
      </w:r>
    </w:p>
    <w:p w14:paraId="75CD605D" w14:textId="6DF48882" w:rsidR="0069391B" w:rsidRPr="000F2CE6" w:rsidRDefault="00A31946" w:rsidP="005C75F4">
      <w:pPr>
        <w:pStyle w:val="paragraph"/>
        <w:numPr>
          <w:ilvl w:val="1"/>
          <w:numId w:val="4"/>
        </w:numPr>
        <w:ind w:left="426" w:hanging="567"/>
      </w:pPr>
      <w:r>
        <w:t>Both</w:t>
      </w:r>
      <w:r w:rsidR="00D42372">
        <w:t xml:space="preserve"> WETIP and BPF </w:t>
      </w:r>
      <w:r>
        <w:t xml:space="preserve">projects </w:t>
      </w:r>
      <w:r w:rsidR="00D42372">
        <w:t xml:space="preserve">will </w:t>
      </w:r>
      <w:r>
        <w:t>include the development of a</w:t>
      </w:r>
      <w:r w:rsidR="00E441B0" w:rsidRPr="00142502">
        <w:t xml:space="preserve"> full </w:t>
      </w:r>
      <w:r w:rsidR="00705008">
        <w:t>C</w:t>
      </w:r>
      <w:r w:rsidR="004317BF" w:rsidRPr="00142502">
        <w:t>ommunications</w:t>
      </w:r>
      <w:r w:rsidR="00E441B0" w:rsidRPr="00142502">
        <w:t xml:space="preserve"> </w:t>
      </w:r>
      <w:r w:rsidR="00705008">
        <w:t>P</w:t>
      </w:r>
      <w:r w:rsidR="005452F7" w:rsidRPr="00142502">
        <w:t xml:space="preserve">lan </w:t>
      </w:r>
      <w:r w:rsidR="005452F7">
        <w:t xml:space="preserve">to </w:t>
      </w:r>
      <w:r>
        <w:t>ensure that</w:t>
      </w:r>
      <w:r w:rsidR="005452F7">
        <w:t xml:space="preserve"> all key stakeholders, </w:t>
      </w:r>
      <w:r w:rsidR="000F2CE6">
        <w:t>businesses,</w:t>
      </w:r>
      <w:r w:rsidR="005452F7">
        <w:t xml:space="preserve"> and residents </w:t>
      </w:r>
      <w:r>
        <w:t xml:space="preserve">are kept </w:t>
      </w:r>
      <w:r w:rsidR="005452F7">
        <w:t>informed.</w:t>
      </w:r>
      <w:r w:rsidR="00D42372">
        <w:t xml:space="preserve"> A draft of this will be presented to the relevant elected</w:t>
      </w:r>
      <w:r w:rsidR="00EE3D36">
        <w:t xml:space="preserve"> members</w:t>
      </w:r>
      <w:r w:rsidR="00D42372">
        <w:t xml:space="preserve">. </w:t>
      </w:r>
      <w:bookmarkEnd w:id="2"/>
    </w:p>
    <w:sectPr w:rsidR="0069391B" w:rsidRPr="000F2CE6" w:rsidSect="00B52700">
      <w:footerReference w:type="default" r:id="rId9"/>
      <w:type w:val="continuous"/>
      <w:pgSz w:w="11906" w:h="16838"/>
      <w:pgMar w:top="568" w:right="1440" w:bottom="184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3AE2A6" w14:textId="77777777" w:rsidR="003F5E7A" w:rsidRDefault="003F5E7A" w:rsidP="000246F7">
      <w:pPr>
        <w:spacing w:after="0" w:line="240" w:lineRule="auto"/>
      </w:pPr>
      <w:r>
        <w:separator/>
      </w:r>
    </w:p>
  </w:endnote>
  <w:endnote w:type="continuationSeparator" w:id="0">
    <w:p w14:paraId="61B02F3A" w14:textId="77777777" w:rsidR="003F5E7A" w:rsidRDefault="003F5E7A" w:rsidP="000246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E72BDB" w14:textId="77777777" w:rsidR="00701602" w:rsidRPr="000246F7" w:rsidRDefault="00701602" w:rsidP="00912DD9">
    <w:pPr>
      <w:pStyle w:val="Header"/>
      <w:tabs>
        <w:tab w:val="right" w:pos="0"/>
      </w:tabs>
      <w:jc w:val="center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 xml:space="preserve">Page </w:t>
    </w:r>
    <w:r w:rsidR="00414D51" w:rsidRPr="000C41C3">
      <w:rPr>
        <w:rFonts w:ascii="Verdana" w:hAnsi="Verdana"/>
        <w:sz w:val="18"/>
        <w:szCs w:val="18"/>
      </w:rPr>
      <w:fldChar w:fldCharType="begin"/>
    </w:r>
    <w:r w:rsidRPr="000C41C3">
      <w:rPr>
        <w:rFonts w:ascii="Verdana" w:hAnsi="Verdana"/>
        <w:sz w:val="18"/>
        <w:szCs w:val="18"/>
      </w:rPr>
      <w:instrText xml:space="preserve"> PAGE </w:instrText>
    </w:r>
    <w:r w:rsidR="00414D51" w:rsidRPr="000C41C3">
      <w:rPr>
        <w:rFonts w:ascii="Verdana" w:hAnsi="Verdana"/>
        <w:sz w:val="18"/>
        <w:szCs w:val="18"/>
      </w:rPr>
      <w:fldChar w:fldCharType="separate"/>
    </w:r>
    <w:r w:rsidR="00C84CC5">
      <w:rPr>
        <w:rFonts w:ascii="Verdana" w:hAnsi="Verdana"/>
        <w:noProof/>
        <w:sz w:val="18"/>
        <w:szCs w:val="18"/>
      </w:rPr>
      <w:t>1</w:t>
    </w:r>
    <w:r w:rsidR="00414D51" w:rsidRPr="000C41C3">
      <w:rPr>
        <w:rFonts w:ascii="Verdana" w:hAnsi="Verdana"/>
        <w:sz w:val="18"/>
        <w:szCs w:val="18"/>
      </w:rPr>
      <w:fldChar w:fldCharType="end"/>
    </w:r>
    <w:r>
      <w:rPr>
        <w:rFonts w:ascii="Verdana" w:hAnsi="Verdana"/>
        <w:sz w:val="18"/>
        <w:szCs w:val="18"/>
      </w:rPr>
      <w:t xml:space="preserve"> of 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76FD91" w14:textId="77777777" w:rsidR="003F5E7A" w:rsidRDefault="003F5E7A" w:rsidP="000246F7">
      <w:pPr>
        <w:spacing w:after="0" w:line="240" w:lineRule="auto"/>
      </w:pPr>
      <w:r>
        <w:separator/>
      </w:r>
    </w:p>
  </w:footnote>
  <w:footnote w:type="continuationSeparator" w:id="0">
    <w:p w14:paraId="2CF1F636" w14:textId="77777777" w:rsidR="003F5E7A" w:rsidRDefault="003F5E7A" w:rsidP="000246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60AE724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7A712C"/>
    <w:multiLevelType w:val="hybridMultilevel"/>
    <w:tmpl w:val="07E6717E"/>
    <w:lvl w:ilvl="0" w:tplc="55EA4A86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8398BE8A">
      <w:start w:val="1"/>
      <w:numFmt w:val="decimal"/>
      <w:lvlText w:val="3.%2"/>
      <w:lvlJc w:val="left"/>
      <w:pPr>
        <w:ind w:left="1440" w:hanging="360"/>
      </w:pPr>
      <w:rPr>
        <w:rFonts w:hint="default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1632D5"/>
    <w:multiLevelType w:val="hybridMultilevel"/>
    <w:tmpl w:val="BDC81BAA"/>
    <w:lvl w:ilvl="0" w:tplc="55EA4A86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55EA4A86">
      <w:start w:val="1"/>
      <w:numFmt w:val="decimal"/>
      <w:lvlText w:val="2.%2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677FEE"/>
    <w:multiLevelType w:val="multilevel"/>
    <w:tmpl w:val="9DE007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30" w:hanging="570"/>
      </w:pPr>
      <w:rPr>
        <w:rFonts w:eastAsia="Calibri"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eastAsia="Calibri"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eastAsia="Calibri"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eastAsia="Calibri"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eastAsia="Calibri"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eastAsia="Calibri"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eastAsia="Calibri"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eastAsia="Calibri" w:hint="default"/>
        <w:color w:val="auto"/>
      </w:rPr>
    </w:lvl>
  </w:abstractNum>
  <w:abstractNum w:abstractNumId="4" w15:restartNumberingAfterBreak="0">
    <w:nsid w:val="49102C6D"/>
    <w:multiLevelType w:val="hybridMultilevel"/>
    <w:tmpl w:val="05389966"/>
    <w:lvl w:ilvl="0" w:tplc="BDB45C1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503440E6">
      <w:start w:val="1"/>
      <w:numFmt w:val="bullet"/>
      <w:pStyle w:val="paragraph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45EA8DB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285A7AD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42E1BE2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29D895B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AC06ED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9252F296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7685EB2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30109C8"/>
    <w:multiLevelType w:val="hybridMultilevel"/>
    <w:tmpl w:val="6D70EDF0"/>
    <w:lvl w:ilvl="0" w:tplc="182A80E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D7F21E04">
      <w:start w:val="1"/>
      <w:numFmt w:val="decimal"/>
      <w:lvlText w:val="1.%2"/>
      <w:lvlJc w:val="left"/>
      <w:pPr>
        <w:ind w:left="1440" w:hanging="360"/>
      </w:pPr>
      <w:rPr>
        <w:rFonts w:hint="default"/>
        <w:color w:val="000000" w:themeColor="text1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A81D23"/>
    <w:multiLevelType w:val="multilevel"/>
    <w:tmpl w:val="FE1AF43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1.%2"/>
      <w:lvlJc w:val="left"/>
      <w:pPr>
        <w:tabs>
          <w:tab w:val="num" w:pos="1004"/>
        </w:tabs>
        <w:ind w:left="1004" w:hanging="720"/>
      </w:pPr>
      <w:rPr>
        <w:color w:val="000000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1440"/>
        </w:tabs>
        <w:ind w:left="1440" w:hanging="1440"/>
      </w:pPr>
    </w:lvl>
    <w:lvl w:ilvl="4">
      <w:start w:val="1"/>
      <w:numFmt w:val="lowerRoman"/>
      <w:pStyle w:val="Heading5"/>
      <w:lvlText w:val="%5"/>
      <w:lvlJc w:val="left"/>
      <w:pPr>
        <w:tabs>
          <w:tab w:val="num" w:pos="1440"/>
        </w:tabs>
        <w:ind w:left="1440" w:hanging="1440"/>
      </w:pPr>
    </w:lvl>
    <w:lvl w:ilvl="5">
      <w:start w:val="1"/>
      <w:numFmt w:val="decimal"/>
      <w:pStyle w:val="Heading6"/>
      <w:lvlText w:val="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3"/>
  </w:num>
  <w:num w:numId="5">
    <w:abstractNumId w:val="5"/>
  </w:num>
  <w:num w:numId="6">
    <w:abstractNumId w:val="2"/>
  </w:num>
  <w:num w:numId="7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4CA7"/>
    <w:rsid w:val="00000673"/>
    <w:rsid w:val="00003B08"/>
    <w:rsid w:val="00004A4B"/>
    <w:rsid w:val="000113C4"/>
    <w:rsid w:val="00020FA1"/>
    <w:rsid w:val="000246F7"/>
    <w:rsid w:val="0002479E"/>
    <w:rsid w:val="0002690C"/>
    <w:rsid w:val="00030981"/>
    <w:rsid w:val="00033B25"/>
    <w:rsid w:val="00034D0E"/>
    <w:rsid w:val="00045D12"/>
    <w:rsid w:val="000467EC"/>
    <w:rsid w:val="00046D52"/>
    <w:rsid w:val="000470E3"/>
    <w:rsid w:val="000512EA"/>
    <w:rsid w:val="00053CA0"/>
    <w:rsid w:val="0005429E"/>
    <w:rsid w:val="00054751"/>
    <w:rsid w:val="00055896"/>
    <w:rsid w:val="000563AE"/>
    <w:rsid w:val="00056AF3"/>
    <w:rsid w:val="00056B27"/>
    <w:rsid w:val="0006026F"/>
    <w:rsid w:val="00060CE7"/>
    <w:rsid w:val="00061034"/>
    <w:rsid w:val="0006230C"/>
    <w:rsid w:val="00076923"/>
    <w:rsid w:val="000852AD"/>
    <w:rsid w:val="00086378"/>
    <w:rsid w:val="00091E78"/>
    <w:rsid w:val="00094965"/>
    <w:rsid w:val="00096E64"/>
    <w:rsid w:val="000A5D1F"/>
    <w:rsid w:val="000B17F4"/>
    <w:rsid w:val="000B7F8D"/>
    <w:rsid w:val="000C30A3"/>
    <w:rsid w:val="000C3F6D"/>
    <w:rsid w:val="000C4AC7"/>
    <w:rsid w:val="000C4D63"/>
    <w:rsid w:val="000C7499"/>
    <w:rsid w:val="000D46F5"/>
    <w:rsid w:val="000D753F"/>
    <w:rsid w:val="000E2DE1"/>
    <w:rsid w:val="000E465A"/>
    <w:rsid w:val="000E6A35"/>
    <w:rsid w:val="000F13E9"/>
    <w:rsid w:val="000F2836"/>
    <w:rsid w:val="000F2CE6"/>
    <w:rsid w:val="000F3F70"/>
    <w:rsid w:val="000F430A"/>
    <w:rsid w:val="000F57EC"/>
    <w:rsid w:val="00102B42"/>
    <w:rsid w:val="001033B4"/>
    <w:rsid w:val="00105E9A"/>
    <w:rsid w:val="00106572"/>
    <w:rsid w:val="00107088"/>
    <w:rsid w:val="001078FD"/>
    <w:rsid w:val="00111C5C"/>
    <w:rsid w:val="00113594"/>
    <w:rsid w:val="00114FEF"/>
    <w:rsid w:val="00116C00"/>
    <w:rsid w:val="00120615"/>
    <w:rsid w:val="00123B94"/>
    <w:rsid w:val="00130272"/>
    <w:rsid w:val="001408CA"/>
    <w:rsid w:val="00142502"/>
    <w:rsid w:val="001449CF"/>
    <w:rsid w:val="00144C2B"/>
    <w:rsid w:val="0015191E"/>
    <w:rsid w:val="00153E5D"/>
    <w:rsid w:val="00155D0B"/>
    <w:rsid w:val="001603CC"/>
    <w:rsid w:val="001620DC"/>
    <w:rsid w:val="001662D4"/>
    <w:rsid w:val="00176520"/>
    <w:rsid w:val="0017788A"/>
    <w:rsid w:val="00182281"/>
    <w:rsid w:val="001832D0"/>
    <w:rsid w:val="00187041"/>
    <w:rsid w:val="00187397"/>
    <w:rsid w:val="00187D28"/>
    <w:rsid w:val="0019325A"/>
    <w:rsid w:val="00194FE8"/>
    <w:rsid w:val="0019700F"/>
    <w:rsid w:val="001A0815"/>
    <w:rsid w:val="001B078F"/>
    <w:rsid w:val="001B0FCE"/>
    <w:rsid w:val="001B1459"/>
    <w:rsid w:val="001B39BA"/>
    <w:rsid w:val="001B6FC3"/>
    <w:rsid w:val="001B6FC8"/>
    <w:rsid w:val="001B7AE6"/>
    <w:rsid w:val="001C6530"/>
    <w:rsid w:val="001C6570"/>
    <w:rsid w:val="001C6834"/>
    <w:rsid w:val="001D38C8"/>
    <w:rsid w:val="001D3D18"/>
    <w:rsid w:val="001D4ECB"/>
    <w:rsid w:val="001D52B2"/>
    <w:rsid w:val="001D61AC"/>
    <w:rsid w:val="001E066B"/>
    <w:rsid w:val="001E2B03"/>
    <w:rsid w:val="001E72BC"/>
    <w:rsid w:val="001E7800"/>
    <w:rsid w:val="001F2087"/>
    <w:rsid w:val="001F2739"/>
    <w:rsid w:val="001F2A9E"/>
    <w:rsid w:val="002018ED"/>
    <w:rsid w:val="00202B89"/>
    <w:rsid w:val="002030F0"/>
    <w:rsid w:val="00204E58"/>
    <w:rsid w:val="00207A46"/>
    <w:rsid w:val="00207DEE"/>
    <w:rsid w:val="0021018C"/>
    <w:rsid w:val="002110C2"/>
    <w:rsid w:val="00214862"/>
    <w:rsid w:val="002178C0"/>
    <w:rsid w:val="00220F32"/>
    <w:rsid w:val="002226E8"/>
    <w:rsid w:val="0022350A"/>
    <w:rsid w:val="00224C59"/>
    <w:rsid w:val="002278EC"/>
    <w:rsid w:val="0023722E"/>
    <w:rsid w:val="00241095"/>
    <w:rsid w:val="002432C6"/>
    <w:rsid w:val="002670A5"/>
    <w:rsid w:val="002710DD"/>
    <w:rsid w:val="002720E8"/>
    <w:rsid w:val="00273547"/>
    <w:rsid w:val="00273962"/>
    <w:rsid w:val="00275C6A"/>
    <w:rsid w:val="0028002E"/>
    <w:rsid w:val="00280F3C"/>
    <w:rsid w:val="0028114F"/>
    <w:rsid w:val="002816DD"/>
    <w:rsid w:val="00282E3A"/>
    <w:rsid w:val="00284602"/>
    <w:rsid w:val="002923F5"/>
    <w:rsid w:val="002931C9"/>
    <w:rsid w:val="002938B5"/>
    <w:rsid w:val="00293C5B"/>
    <w:rsid w:val="00293EA0"/>
    <w:rsid w:val="002A1758"/>
    <w:rsid w:val="002A1BA4"/>
    <w:rsid w:val="002A3BAC"/>
    <w:rsid w:val="002B0AE6"/>
    <w:rsid w:val="002B17DE"/>
    <w:rsid w:val="002B25EF"/>
    <w:rsid w:val="002B40FA"/>
    <w:rsid w:val="002B6429"/>
    <w:rsid w:val="002C0B9F"/>
    <w:rsid w:val="002C3CD9"/>
    <w:rsid w:val="002C53FC"/>
    <w:rsid w:val="002D3CF7"/>
    <w:rsid w:val="002D4268"/>
    <w:rsid w:val="002D4A97"/>
    <w:rsid w:val="002D547A"/>
    <w:rsid w:val="002D58A4"/>
    <w:rsid w:val="002E0BF8"/>
    <w:rsid w:val="002E2221"/>
    <w:rsid w:val="002E349D"/>
    <w:rsid w:val="002E52E4"/>
    <w:rsid w:val="002E6509"/>
    <w:rsid w:val="002F0A9F"/>
    <w:rsid w:val="002F1611"/>
    <w:rsid w:val="002F2441"/>
    <w:rsid w:val="002F324A"/>
    <w:rsid w:val="002F5592"/>
    <w:rsid w:val="002F5AC6"/>
    <w:rsid w:val="002F6AF4"/>
    <w:rsid w:val="002F7FEE"/>
    <w:rsid w:val="00300556"/>
    <w:rsid w:val="00305946"/>
    <w:rsid w:val="00306FF7"/>
    <w:rsid w:val="00311425"/>
    <w:rsid w:val="00311619"/>
    <w:rsid w:val="003140A1"/>
    <w:rsid w:val="003144D0"/>
    <w:rsid w:val="00317F31"/>
    <w:rsid w:val="00332797"/>
    <w:rsid w:val="00341E4B"/>
    <w:rsid w:val="00342A07"/>
    <w:rsid w:val="00343626"/>
    <w:rsid w:val="00343F20"/>
    <w:rsid w:val="003445B3"/>
    <w:rsid w:val="00345232"/>
    <w:rsid w:val="0034634B"/>
    <w:rsid w:val="00350427"/>
    <w:rsid w:val="0036025C"/>
    <w:rsid w:val="00361EC9"/>
    <w:rsid w:val="00361FDC"/>
    <w:rsid w:val="0036718D"/>
    <w:rsid w:val="0038000C"/>
    <w:rsid w:val="00380CF6"/>
    <w:rsid w:val="003836B4"/>
    <w:rsid w:val="0039155E"/>
    <w:rsid w:val="00394908"/>
    <w:rsid w:val="0039517B"/>
    <w:rsid w:val="00397208"/>
    <w:rsid w:val="00397CC3"/>
    <w:rsid w:val="003A09E6"/>
    <w:rsid w:val="003A12B3"/>
    <w:rsid w:val="003A149D"/>
    <w:rsid w:val="003A3502"/>
    <w:rsid w:val="003A6E7A"/>
    <w:rsid w:val="003B0707"/>
    <w:rsid w:val="003B3F73"/>
    <w:rsid w:val="003B42AF"/>
    <w:rsid w:val="003B4948"/>
    <w:rsid w:val="003B6142"/>
    <w:rsid w:val="003B7F50"/>
    <w:rsid w:val="003C267B"/>
    <w:rsid w:val="003C30FC"/>
    <w:rsid w:val="003C46C7"/>
    <w:rsid w:val="003C65E9"/>
    <w:rsid w:val="003D11EB"/>
    <w:rsid w:val="003D11EF"/>
    <w:rsid w:val="003D4830"/>
    <w:rsid w:val="003D4890"/>
    <w:rsid w:val="003E27D5"/>
    <w:rsid w:val="003E3523"/>
    <w:rsid w:val="003E383B"/>
    <w:rsid w:val="003E4618"/>
    <w:rsid w:val="003F28E0"/>
    <w:rsid w:val="003F33EF"/>
    <w:rsid w:val="003F4B12"/>
    <w:rsid w:val="003F5E7A"/>
    <w:rsid w:val="0040268C"/>
    <w:rsid w:val="004037BD"/>
    <w:rsid w:val="004056F7"/>
    <w:rsid w:val="0040748C"/>
    <w:rsid w:val="00413A0D"/>
    <w:rsid w:val="0041471E"/>
    <w:rsid w:val="00414985"/>
    <w:rsid w:val="00414D51"/>
    <w:rsid w:val="00421C2F"/>
    <w:rsid w:val="00423E1F"/>
    <w:rsid w:val="00425754"/>
    <w:rsid w:val="00426A20"/>
    <w:rsid w:val="004273AC"/>
    <w:rsid w:val="0043069C"/>
    <w:rsid w:val="00430D35"/>
    <w:rsid w:val="004317BF"/>
    <w:rsid w:val="00431AC8"/>
    <w:rsid w:val="00432C9E"/>
    <w:rsid w:val="00436216"/>
    <w:rsid w:val="00437296"/>
    <w:rsid w:val="00445AAA"/>
    <w:rsid w:val="0044713E"/>
    <w:rsid w:val="00447E5A"/>
    <w:rsid w:val="00452D33"/>
    <w:rsid w:val="00457094"/>
    <w:rsid w:val="004669CA"/>
    <w:rsid w:val="00466FD5"/>
    <w:rsid w:val="00467F82"/>
    <w:rsid w:val="0047085E"/>
    <w:rsid w:val="00472D2A"/>
    <w:rsid w:val="004812D5"/>
    <w:rsid w:val="00494C38"/>
    <w:rsid w:val="004975F3"/>
    <w:rsid w:val="00497E51"/>
    <w:rsid w:val="004A0D5A"/>
    <w:rsid w:val="004A2B14"/>
    <w:rsid w:val="004A7F77"/>
    <w:rsid w:val="004B0D0E"/>
    <w:rsid w:val="004B1C18"/>
    <w:rsid w:val="004B1D1A"/>
    <w:rsid w:val="004B57F9"/>
    <w:rsid w:val="004C1009"/>
    <w:rsid w:val="004C583F"/>
    <w:rsid w:val="004D3FE7"/>
    <w:rsid w:val="004D5F3E"/>
    <w:rsid w:val="004D6B43"/>
    <w:rsid w:val="004E63E2"/>
    <w:rsid w:val="004E78D7"/>
    <w:rsid w:val="004F4379"/>
    <w:rsid w:val="004F7F0A"/>
    <w:rsid w:val="005005DE"/>
    <w:rsid w:val="005007F1"/>
    <w:rsid w:val="0050581E"/>
    <w:rsid w:val="00505A7D"/>
    <w:rsid w:val="00506D3D"/>
    <w:rsid w:val="005100E6"/>
    <w:rsid w:val="005121A2"/>
    <w:rsid w:val="0051239E"/>
    <w:rsid w:val="0051378B"/>
    <w:rsid w:val="00513D75"/>
    <w:rsid w:val="00515707"/>
    <w:rsid w:val="00515BB6"/>
    <w:rsid w:val="00516A29"/>
    <w:rsid w:val="0052181B"/>
    <w:rsid w:val="00524C23"/>
    <w:rsid w:val="0052729B"/>
    <w:rsid w:val="00530B71"/>
    <w:rsid w:val="00531914"/>
    <w:rsid w:val="00533C33"/>
    <w:rsid w:val="00534995"/>
    <w:rsid w:val="0053640D"/>
    <w:rsid w:val="00540EB9"/>
    <w:rsid w:val="005452F7"/>
    <w:rsid w:val="00551C9D"/>
    <w:rsid w:val="005522E5"/>
    <w:rsid w:val="005525FC"/>
    <w:rsid w:val="00554B5A"/>
    <w:rsid w:val="00555A5A"/>
    <w:rsid w:val="005572D8"/>
    <w:rsid w:val="00560FF9"/>
    <w:rsid w:val="00562ED4"/>
    <w:rsid w:val="0056334F"/>
    <w:rsid w:val="00567712"/>
    <w:rsid w:val="00570433"/>
    <w:rsid w:val="00580372"/>
    <w:rsid w:val="00583971"/>
    <w:rsid w:val="0058547E"/>
    <w:rsid w:val="005955AC"/>
    <w:rsid w:val="005A0244"/>
    <w:rsid w:val="005A481E"/>
    <w:rsid w:val="005B0012"/>
    <w:rsid w:val="005B026C"/>
    <w:rsid w:val="005B05A9"/>
    <w:rsid w:val="005B0749"/>
    <w:rsid w:val="005B0F62"/>
    <w:rsid w:val="005B5E7D"/>
    <w:rsid w:val="005B72EB"/>
    <w:rsid w:val="005C7A65"/>
    <w:rsid w:val="005D0EA1"/>
    <w:rsid w:val="005D1E29"/>
    <w:rsid w:val="005D2E20"/>
    <w:rsid w:val="005D382F"/>
    <w:rsid w:val="005D3849"/>
    <w:rsid w:val="005D64DE"/>
    <w:rsid w:val="005E27BF"/>
    <w:rsid w:val="005E4D31"/>
    <w:rsid w:val="005E4E5B"/>
    <w:rsid w:val="005E61DD"/>
    <w:rsid w:val="005F2667"/>
    <w:rsid w:val="006021CF"/>
    <w:rsid w:val="00604825"/>
    <w:rsid w:val="00612773"/>
    <w:rsid w:val="00622A0F"/>
    <w:rsid w:val="00624D05"/>
    <w:rsid w:val="006250C4"/>
    <w:rsid w:val="0062638C"/>
    <w:rsid w:val="00630532"/>
    <w:rsid w:val="00633F0B"/>
    <w:rsid w:val="006358BA"/>
    <w:rsid w:val="00635E5F"/>
    <w:rsid w:val="006362FD"/>
    <w:rsid w:val="00636BF3"/>
    <w:rsid w:val="00641D89"/>
    <w:rsid w:val="006458BE"/>
    <w:rsid w:val="0064768F"/>
    <w:rsid w:val="00651069"/>
    <w:rsid w:val="006524AE"/>
    <w:rsid w:val="006674DB"/>
    <w:rsid w:val="00670063"/>
    <w:rsid w:val="006710B9"/>
    <w:rsid w:val="00682711"/>
    <w:rsid w:val="00683C17"/>
    <w:rsid w:val="00691F3F"/>
    <w:rsid w:val="0069301C"/>
    <w:rsid w:val="006932AD"/>
    <w:rsid w:val="0069391B"/>
    <w:rsid w:val="006959C7"/>
    <w:rsid w:val="00696913"/>
    <w:rsid w:val="006A015E"/>
    <w:rsid w:val="006A0AFF"/>
    <w:rsid w:val="006A133C"/>
    <w:rsid w:val="006A145D"/>
    <w:rsid w:val="006A2454"/>
    <w:rsid w:val="006A6125"/>
    <w:rsid w:val="006A63B3"/>
    <w:rsid w:val="006A74E1"/>
    <w:rsid w:val="006B27F1"/>
    <w:rsid w:val="006C0665"/>
    <w:rsid w:val="006C1B3C"/>
    <w:rsid w:val="006C564F"/>
    <w:rsid w:val="006C5B6B"/>
    <w:rsid w:val="006D246F"/>
    <w:rsid w:val="006D71BA"/>
    <w:rsid w:val="006D74E2"/>
    <w:rsid w:val="006D7CF5"/>
    <w:rsid w:val="006E2136"/>
    <w:rsid w:val="006E46A3"/>
    <w:rsid w:val="006E7DB4"/>
    <w:rsid w:val="006F7E6E"/>
    <w:rsid w:val="00701602"/>
    <w:rsid w:val="007018B8"/>
    <w:rsid w:val="00702E12"/>
    <w:rsid w:val="00705008"/>
    <w:rsid w:val="007059A2"/>
    <w:rsid w:val="00710A8D"/>
    <w:rsid w:val="00717C44"/>
    <w:rsid w:val="00720B0D"/>
    <w:rsid w:val="00722162"/>
    <w:rsid w:val="00722F07"/>
    <w:rsid w:val="00722FFB"/>
    <w:rsid w:val="00725274"/>
    <w:rsid w:val="00725ADA"/>
    <w:rsid w:val="00732A53"/>
    <w:rsid w:val="00732E7E"/>
    <w:rsid w:val="007336FC"/>
    <w:rsid w:val="007351D6"/>
    <w:rsid w:val="0073790B"/>
    <w:rsid w:val="00737A6E"/>
    <w:rsid w:val="007423B9"/>
    <w:rsid w:val="00743A3B"/>
    <w:rsid w:val="00743C37"/>
    <w:rsid w:val="00743E28"/>
    <w:rsid w:val="0074407C"/>
    <w:rsid w:val="007463CE"/>
    <w:rsid w:val="00752046"/>
    <w:rsid w:val="00754CA7"/>
    <w:rsid w:val="00756E1D"/>
    <w:rsid w:val="00761BD7"/>
    <w:rsid w:val="00763B7F"/>
    <w:rsid w:val="00764A1A"/>
    <w:rsid w:val="00765A84"/>
    <w:rsid w:val="00767325"/>
    <w:rsid w:val="007706F4"/>
    <w:rsid w:val="0077108E"/>
    <w:rsid w:val="00771438"/>
    <w:rsid w:val="00772002"/>
    <w:rsid w:val="007774A7"/>
    <w:rsid w:val="00782331"/>
    <w:rsid w:val="00783360"/>
    <w:rsid w:val="00787841"/>
    <w:rsid w:val="00787859"/>
    <w:rsid w:val="00791F0C"/>
    <w:rsid w:val="00793183"/>
    <w:rsid w:val="007A0675"/>
    <w:rsid w:val="007A115F"/>
    <w:rsid w:val="007A1890"/>
    <w:rsid w:val="007A23FB"/>
    <w:rsid w:val="007B2455"/>
    <w:rsid w:val="007B682E"/>
    <w:rsid w:val="007C0A54"/>
    <w:rsid w:val="007C1036"/>
    <w:rsid w:val="007C254F"/>
    <w:rsid w:val="007C3917"/>
    <w:rsid w:val="007C4557"/>
    <w:rsid w:val="007C568C"/>
    <w:rsid w:val="007D70BD"/>
    <w:rsid w:val="007D7A88"/>
    <w:rsid w:val="007E0571"/>
    <w:rsid w:val="007E145C"/>
    <w:rsid w:val="007E1D7F"/>
    <w:rsid w:val="007E5F27"/>
    <w:rsid w:val="007E67B1"/>
    <w:rsid w:val="007E779A"/>
    <w:rsid w:val="007F4008"/>
    <w:rsid w:val="00801CB2"/>
    <w:rsid w:val="00805D94"/>
    <w:rsid w:val="008061E0"/>
    <w:rsid w:val="00806737"/>
    <w:rsid w:val="00810826"/>
    <w:rsid w:val="00815217"/>
    <w:rsid w:val="00816137"/>
    <w:rsid w:val="008216E8"/>
    <w:rsid w:val="00823A1B"/>
    <w:rsid w:val="00831753"/>
    <w:rsid w:val="00831C82"/>
    <w:rsid w:val="00832BA3"/>
    <w:rsid w:val="008339EF"/>
    <w:rsid w:val="00833F04"/>
    <w:rsid w:val="008341F0"/>
    <w:rsid w:val="00840269"/>
    <w:rsid w:val="00841198"/>
    <w:rsid w:val="00841BE2"/>
    <w:rsid w:val="00846248"/>
    <w:rsid w:val="0085259E"/>
    <w:rsid w:val="00852EB8"/>
    <w:rsid w:val="0085674D"/>
    <w:rsid w:val="00861EBF"/>
    <w:rsid w:val="00865BC9"/>
    <w:rsid w:val="00871339"/>
    <w:rsid w:val="00872173"/>
    <w:rsid w:val="00872320"/>
    <w:rsid w:val="0088294A"/>
    <w:rsid w:val="00885ADB"/>
    <w:rsid w:val="00885AF9"/>
    <w:rsid w:val="00887254"/>
    <w:rsid w:val="00890D9C"/>
    <w:rsid w:val="00897013"/>
    <w:rsid w:val="008A52EB"/>
    <w:rsid w:val="008A5B77"/>
    <w:rsid w:val="008A632C"/>
    <w:rsid w:val="008B2F0A"/>
    <w:rsid w:val="008B76EB"/>
    <w:rsid w:val="008C0F5E"/>
    <w:rsid w:val="008C57DF"/>
    <w:rsid w:val="008C73BC"/>
    <w:rsid w:val="008D17CB"/>
    <w:rsid w:val="008D30E9"/>
    <w:rsid w:val="008D4222"/>
    <w:rsid w:val="008D5BB7"/>
    <w:rsid w:val="008E2166"/>
    <w:rsid w:val="008E6C06"/>
    <w:rsid w:val="008F130F"/>
    <w:rsid w:val="008F3616"/>
    <w:rsid w:val="008F4C25"/>
    <w:rsid w:val="008F534A"/>
    <w:rsid w:val="008F61D1"/>
    <w:rsid w:val="008F64AD"/>
    <w:rsid w:val="008F6C06"/>
    <w:rsid w:val="008F7613"/>
    <w:rsid w:val="009035F4"/>
    <w:rsid w:val="00903928"/>
    <w:rsid w:val="00910124"/>
    <w:rsid w:val="00911F30"/>
    <w:rsid w:val="00912DD9"/>
    <w:rsid w:val="00913732"/>
    <w:rsid w:val="009144B7"/>
    <w:rsid w:val="00914BDA"/>
    <w:rsid w:val="00915D91"/>
    <w:rsid w:val="00916CD9"/>
    <w:rsid w:val="009258B7"/>
    <w:rsid w:val="00925C1E"/>
    <w:rsid w:val="00930D0A"/>
    <w:rsid w:val="00930F14"/>
    <w:rsid w:val="009327F4"/>
    <w:rsid w:val="00936E50"/>
    <w:rsid w:val="0094087C"/>
    <w:rsid w:val="00941889"/>
    <w:rsid w:val="0094427D"/>
    <w:rsid w:val="00944345"/>
    <w:rsid w:val="00945059"/>
    <w:rsid w:val="009474F6"/>
    <w:rsid w:val="0095455E"/>
    <w:rsid w:val="00955DD2"/>
    <w:rsid w:val="0096189A"/>
    <w:rsid w:val="009702CE"/>
    <w:rsid w:val="0097040A"/>
    <w:rsid w:val="00972555"/>
    <w:rsid w:val="0097463E"/>
    <w:rsid w:val="00974C4E"/>
    <w:rsid w:val="00974FEC"/>
    <w:rsid w:val="00983C9D"/>
    <w:rsid w:val="00985153"/>
    <w:rsid w:val="00990A9F"/>
    <w:rsid w:val="00993AB1"/>
    <w:rsid w:val="009963B2"/>
    <w:rsid w:val="0099786A"/>
    <w:rsid w:val="009A0176"/>
    <w:rsid w:val="009A061E"/>
    <w:rsid w:val="009A60B1"/>
    <w:rsid w:val="009A6B79"/>
    <w:rsid w:val="009B7340"/>
    <w:rsid w:val="009C1358"/>
    <w:rsid w:val="009C3A8A"/>
    <w:rsid w:val="009C6A8C"/>
    <w:rsid w:val="009C799E"/>
    <w:rsid w:val="009D24F8"/>
    <w:rsid w:val="009D2653"/>
    <w:rsid w:val="009D614A"/>
    <w:rsid w:val="009E003A"/>
    <w:rsid w:val="009E1684"/>
    <w:rsid w:val="009E1918"/>
    <w:rsid w:val="009E1A94"/>
    <w:rsid w:val="009E1DA5"/>
    <w:rsid w:val="009E2130"/>
    <w:rsid w:val="009E683D"/>
    <w:rsid w:val="009F76A7"/>
    <w:rsid w:val="00A00450"/>
    <w:rsid w:val="00A03511"/>
    <w:rsid w:val="00A03988"/>
    <w:rsid w:val="00A04310"/>
    <w:rsid w:val="00A11DE6"/>
    <w:rsid w:val="00A14815"/>
    <w:rsid w:val="00A16B93"/>
    <w:rsid w:val="00A21B87"/>
    <w:rsid w:val="00A24895"/>
    <w:rsid w:val="00A25BCA"/>
    <w:rsid w:val="00A26E51"/>
    <w:rsid w:val="00A30276"/>
    <w:rsid w:val="00A306BA"/>
    <w:rsid w:val="00A31946"/>
    <w:rsid w:val="00A36E8D"/>
    <w:rsid w:val="00A45F2B"/>
    <w:rsid w:val="00A46E88"/>
    <w:rsid w:val="00A51973"/>
    <w:rsid w:val="00A52BD6"/>
    <w:rsid w:val="00A530F8"/>
    <w:rsid w:val="00A54358"/>
    <w:rsid w:val="00A57133"/>
    <w:rsid w:val="00A61C14"/>
    <w:rsid w:val="00A646F1"/>
    <w:rsid w:val="00A700AC"/>
    <w:rsid w:val="00A72C44"/>
    <w:rsid w:val="00A731C8"/>
    <w:rsid w:val="00A734E9"/>
    <w:rsid w:val="00A73A28"/>
    <w:rsid w:val="00A770C1"/>
    <w:rsid w:val="00A8320B"/>
    <w:rsid w:val="00A83C1E"/>
    <w:rsid w:val="00A84D4A"/>
    <w:rsid w:val="00A87268"/>
    <w:rsid w:val="00A8742B"/>
    <w:rsid w:val="00A87A24"/>
    <w:rsid w:val="00A9117C"/>
    <w:rsid w:val="00A92EAB"/>
    <w:rsid w:val="00A94578"/>
    <w:rsid w:val="00A956DF"/>
    <w:rsid w:val="00AA1DDB"/>
    <w:rsid w:val="00AA68F7"/>
    <w:rsid w:val="00AA7FB2"/>
    <w:rsid w:val="00AB594C"/>
    <w:rsid w:val="00AC026E"/>
    <w:rsid w:val="00AC2642"/>
    <w:rsid w:val="00AC2672"/>
    <w:rsid w:val="00AC3180"/>
    <w:rsid w:val="00AC459D"/>
    <w:rsid w:val="00AC5B4E"/>
    <w:rsid w:val="00AC6A15"/>
    <w:rsid w:val="00AC747A"/>
    <w:rsid w:val="00AE44BE"/>
    <w:rsid w:val="00AF19C2"/>
    <w:rsid w:val="00AF20EA"/>
    <w:rsid w:val="00AF3E73"/>
    <w:rsid w:val="00AF442C"/>
    <w:rsid w:val="00AF5073"/>
    <w:rsid w:val="00AF61E6"/>
    <w:rsid w:val="00B00387"/>
    <w:rsid w:val="00B00D7F"/>
    <w:rsid w:val="00B0146B"/>
    <w:rsid w:val="00B058CD"/>
    <w:rsid w:val="00B070DA"/>
    <w:rsid w:val="00B07DFB"/>
    <w:rsid w:val="00B11F01"/>
    <w:rsid w:val="00B138A9"/>
    <w:rsid w:val="00B13A25"/>
    <w:rsid w:val="00B173A6"/>
    <w:rsid w:val="00B17506"/>
    <w:rsid w:val="00B22C09"/>
    <w:rsid w:val="00B23D8F"/>
    <w:rsid w:val="00B24D22"/>
    <w:rsid w:val="00B252E5"/>
    <w:rsid w:val="00B327C6"/>
    <w:rsid w:val="00B33374"/>
    <w:rsid w:val="00B366C3"/>
    <w:rsid w:val="00B504B8"/>
    <w:rsid w:val="00B51CA6"/>
    <w:rsid w:val="00B51F36"/>
    <w:rsid w:val="00B52700"/>
    <w:rsid w:val="00B52A9A"/>
    <w:rsid w:val="00B548AD"/>
    <w:rsid w:val="00B60641"/>
    <w:rsid w:val="00B6252C"/>
    <w:rsid w:val="00B66007"/>
    <w:rsid w:val="00B674FC"/>
    <w:rsid w:val="00B70DED"/>
    <w:rsid w:val="00B723E5"/>
    <w:rsid w:val="00B72B37"/>
    <w:rsid w:val="00B807FB"/>
    <w:rsid w:val="00B84818"/>
    <w:rsid w:val="00B85030"/>
    <w:rsid w:val="00B85A5B"/>
    <w:rsid w:val="00B876AD"/>
    <w:rsid w:val="00B92E69"/>
    <w:rsid w:val="00B9536B"/>
    <w:rsid w:val="00B961B1"/>
    <w:rsid w:val="00BB0A0C"/>
    <w:rsid w:val="00BB748D"/>
    <w:rsid w:val="00BC0AED"/>
    <w:rsid w:val="00BD10B2"/>
    <w:rsid w:val="00BD1613"/>
    <w:rsid w:val="00BD31B9"/>
    <w:rsid w:val="00BD48AB"/>
    <w:rsid w:val="00BE047C"/>
    <w:rsid w:val="00BE2607"/>
    <w:rsid w:val="00BE33F6"/>
    <w:rsid w:val="00BE6A98"/>
    <w:rsid w:val="00BE76EC"/>
    <w:rsid w:val="00BF0C85"/>
    <w:rsid w:val="00BF635A"/>
    <w:rsid w:val="00BF6F54"/>
    <w:rsid w:val="00C07C7E"/>
    <w:rsid w:val="00C10CA9"/>
    <w:rsid w:val="00C22D5D"/>
    <w:rsid w:val="00C2664F"/>
    <w:rsid w:val="00C26FB6"/>
    <w:rsid w:val="00C2751F"/>
    <w:rsid w:val="00C362EE"/>
    <w:rsid w:val="00C37024"/>
    <w:rsid w:val="00C403E5"/>
    <w:rsid w:val="00C4530B"/>
    <w:rsid w:val="00C45F19"/>
    <w:rsid w:val="00C46297"/>
    <w:rsid w:val="00C520E7"/>
    <w:rsid w:val="00C5498C"/>
    <w:rsid w:val="00C5535A"/>
    <w:rsid w:val="00C55A44"/>
    <w:rsid w:val="00C56332"/>
    <w:rsid w:val="00C56CD5"/>
    <w:rsid w:val="00C64F21"/>
    <w:rsid w:val="00C678AD"/>
    <w:rsid w:val="00C71D57"/>
    <w:rsid w:val="00C80DBF"/>
    <w:rsid w:val="00C81BD9"/>
    <w:rsid w:val="00C8326B"/>
    <w:rsid w:val="00C84CC5"/>
    <w:rsid w:val="00C91454"/>
    <w:rsid w:val="00C93789"/>
    <w:rsid w:val="00C943EE"/>
    <w:rsid w:val="00CB2062"/>
    <w:rsid w:val="00CC42D3"/>
    <w:rsid w:val="00CC5F3F"/>
    <w:rsid w:val="00CD13A9"/>
    <w:rsid w:val="00CD3FE2"/>
    <w:rsid w:val="00CD5BAD"/>
    <w:rsid w:val="00CD7286"/>
    <w:rsid w:val="00CD73BC"/>
    <w:rsid w:val="00CE308E"/>
    <w:rsid w:val="00CE49A5"/>
    <w:rsid w:val="00CE54EE"/>
    <w:rsid w:val="00CE58DB"/>
    <w:rsid w:val="00CE5C84"/>
    <w:rsid w:val="00CE6F14"/>
    <w:rsid w:val="00CE7218"/>
    <w:rsid w:val="00CE758A"/>
    <w:rsid w:val="00CF6423"/>
    <w:rsid w:val="00CF75ED"/>
    <w:rsid w:val="00D008AD"/>
    <w:rsid w:val="00D01DF5"/>
    <w:rsid w:val="00D04F3B"/>
    <w:rsid w:val="00D05927"/>
    <w:rsid w:val="00D06182"/>
    <w:rsid w:val="00D063B1"/>
    <w:rsid w:val="00D07ACC"/>
    <w:rsid w:val="00D1422A"/>
    <w:rsid w:val="00D145B5"/>
    <w:rsid w:val="00D23F8C"/>
    <w:rsid w:val="00D24707"/>
    <w:rsid w:val="00D42372"/>
    <w:rsid w:val="00D443DF"/>
    <w:rsid w:val="00D458F0"/>
    <w:rsid w:val="00D519CE"/>
    <w:rsid w:val="00D53DB2"/>
    <w:rsid w:val="00D55B4B"/>
    <w:rsid w:val="00D62955"/>
    <w:rsid w:val="00D664F6"/>
    <w:rsid w:val="00D73716"/>
    <w:rsid w:val="00D7600E"/>
    <w:rsid w:val="00D7615F"/>
    <w:rsid w:val="00D770AE"/>
    <w:rsid w:val="00D80FC7"/>
    <w:rsid w:val="00D82EEA"/>
    <w:rsid w:val="00D83032"/>
    <w:rsid w:val="00D91E9D"/>
    <w:rsid w:val="00D92F5B"/>
    <w:rsid w:val="00D9364E"/>
    <w:rsid w:val="00D94351"/>
    <w:rsid w:val="00D95241"/>
    <w:rsid w:val="00DA0791"/>
    <w:rsid w:val="00DA2554"/>
    <w:rsid w:val="00DA4A3F"/>
    <w:rsid w:val="00DA5129"/>
    <w:rsid w:val="00DA52F6"/>
    <w:rsid w:val="00DA55E0"/>
    <w:rsid w:val="00DA66BD"/>
    <w:rsid w:val="00DB0268"/>
    <w:rsid w:val="00DB15BC"/>
    <w:rsid w:val="00DB1E29"/>
    <w:rsid w:val="00DC5C61"/>
    <w:rsid w:val="00DC5ED8"/>
    <w:rsid w:val="00DC6EAD"/>
    <w:rsid w:val="00DD1A60"/>
    <w:rsid w:val="00DD1EBD"/>
    <w:rsid w:val="00DD3F20"/>
    <w:rsid w:val="00DE1A3B"/>
    <w:rsid w:val="00DE6F18"/>
    <w:rsid w:val="00DE7554"/>
    <w:rsid w:val="00DF0407"/>
    <w:rsid w:val="00DF3587"/>
    <w:rsid w:val="00DF5CD5"/>
    <w:rsid w:val="00DF6E3C"/>
    <w:rsid w:val="00E00354"/>
    <w:rsid w:val="00E003BC"/>
    <w:rsid w:val="00E03BAE"/>
    <w:rsid w:val="00E03C59"/>
    <w:rsid w:val="00E15897"/>
    <w:rsid w:val="00E15F58"/>
    <w:rsid w:val="00E172C3"/>
    <w:rsid w:val="00E20069"/>
    <w:rsid w:val="00E200F7"/>
    <w:rsid w:val="00E21494"/>
    <w:rsid w:val="00E242E5"/>
    <w:rsid w:val="00E2621C"/>
    <w:rsid w:val="00E26BFF"/>
    <w:rsid w:val="00E27758"/>
    <w:rsid w:val="00E304CF"/>
    <w:rsid w:val="00E31000"/>
    <w:rsid w:val="00E3591F"/>
    <w:rsid w:val="00E362EC"/>
    <w:rsid w:val="00E40D33"/>
    <w:rsid w:val="00E441B0"/>
    <w:rsid w:val="00E443BE"/>
    <w:rsid w:val="00E452CC"/>
    <w:rsid w:val="00E504AB"/>
    <w:rsid w:val="00E50ACB"/>
    <w:rsid w:val="00E53D94"/>
    <w:rsid w:val="00E54C57"/>
    <w:rsid w:val="00E54FA0"/>
    <w:rsid w:val="00E55D25"/>
    <w:rsid w:val="00E57420"/>
    <w:rsid w:val="00E6298B"/>
    <w:rsid w:val="00E65493"/>
    <w:rsid w:val="00E65ADC"/>
    <w:rsid w:val="00E67F54"/>
    <w:rsid w:val="00E72428"/>
    <w:rsid w:val="00E73F13"/>
    <w:rsid w:val="00E7413F"/>
    <w:rsid w:val="00E74413"/>
    <w:rsid w:val="00E75B2B"/>
    <w:rsid w:val="00E760C6"/>
    <w:rsid w:val="00E82A1F"/>
    <w:rsid w:val="00E83642"/>
    <w:rsid w:val="00E83A11"/>
    <w:rsid w:val="00E84957"/>
    <w:rsid w:val="00E94149"/>
    <w:rsid w:val="00E96C4A"/>
    <w:rsid w:val="00E970B1"/>
    <w:rsid w:val="00EA1422"/>
    <w:rsid w:val="00EA1816"/>
    <w:rsid w:val="00EA1A06"/>
    <w:rsid w:val="00EA65BC"/>
    <w:rsid w:val="00EA6E37"/>
    <w:rsid w:val="00EB35AC"/>
    <w:rsid w:val="00EB5918"/>
    <w:rsid w:val="00EB617F"/>
    <w:rsid w:val="00EB6931"/>
    <w:rsid w:val="00EC1838"/>
    <w:rsid w:val="00EC20E1"/>
    <w:rsid w:val="00EC7A4B"/>
    <w:rsid w:val="00ED51C5"/>
    <w:rsid w:val="00ED74EB"/>
    <w:rsid w:val="00EE23BE"/>
    <w:rsid w:val="00EE2B8F"/>
    <w:rsid w:val="00EE3D36"/>
    <w:rsid w:val="00EE46C1"/>
    <w:rsid w:val="00EE46EE"/>
    <w:rsid w:val="00EE5924"/>
    <w:rsid w:val="00EE6579"/>
    <w:rsid w:val="00EF2D7C"/>
    <w:rsid w:val="00EF3492"/>
    <w:rsid w:val="00EF3E20"/>
    <w:rsid w:val="00EF4BF3"/>
    <w:rsid w:val="00EF6A96"/>
    <w:rsid w:val="00F01B4F"/>
    <w:rsid w:val="00F030A0"/>
    <w:rsid w:val="00F06FA5"/>
    <w:rsid w:val="00F06FF0"/>
    <w:rsid w:val="00F07440"/>
    <w:rsid w:val="00F11F2B"/>
    <w:rsid w:val="00F125F2"/>
    <w:rsid w:val="00F14092"/>
    <w:rsid w:val="00F141AE"/>
    <w:rsid w:val="00F214B8"/>
    <w:rsid w:val="00F220BE"/>
    <w:rsid w:val="00F2274B"/>
    <w:rsid w:val="00F236C0"/>
    <w:rsid w:val="00F237B3"/>
    <w:rsid w:val="00F24E35"/>
    <w:rsid w:val="00F32C60"/>
    <w:rsid w:val="00F37130"/>
    <w:rsid w:val="00F3724F"/>
    <w:rsid w:val="00F37F5D"/>
    <w:rsid w:val="00F446E3"/>
    <w:rsid w:val="00F45FBE"/>
    <w:rsid w:val="00F46C27"/>
    <w:rsid w:val="00F50DB8"/>
    <w:rsid w:val="00F53FB2"/>
    <w:rsid w:val="00F54474"/>
    <w:rsid w:val="00F546B6"/>
    <w:rsid w:val="00F55D39"/>
    <w:rsid w:val="00F55FE0"/>
    <w:rsid w:val="00F571B6"/>
    <w:rsid w:val="00F574B7"/>
    <w:rsid w:val="00F60FEE"/>
    <w:rsid w:val="00F625E4"/>
    <w:rsid w:val="00F7096C"/>
    <w:rsid w:val="00F71889"/>
    <w:rsid w:val="00F72E91"/>
    <w:rsid w:val="00F73680"/>
    <w:rsid w:val="00F765CC"/>
    <w:rsid w:val="00F77B08"/>
    <w:rsid w:val="00F801AE"/>
    <w:rsid w:val="00F80B5F"/>
    <w:rsid w:val="00F83D5D"/>
    <w:rsid w:val="00F83F33"/>
    <w:rsid w:val="00F917E0"/>
    <w:rsid w:val="00F92EDF"/>
    <w:rsid w:val="00F94B95"/>
    <w:rsid w:val="00FA0861"/>
    <w:rsid w:val="00FA3A98"/>
    <w:rsid w:val="00FB3CB1"/>
    <w:rsid w:val="00FB40BD"/>
    <w:rsid w:val="00FB411D"/>
    <w:rsid w:val="00FB4904"/>
    <w:rsid w:val="00FB54F9"/>
    <w:rsid w:val="00FB558A"/>
    <w:rsid w:val="00FB7611"/>
    <w:rsid w:val="00FC02CB"/>
    <w:rsid w:val="00FC1794"/>
    <w:rsid w:val="00FC548F"/>
    <w:rsid w:val="00FC558C"/>
    <w:rsid w:val="00FC69AC"/>
    <w:rsid w:val="00FD2564"/>
    <w:rsid w:val="00FD390A"/>
    <w:rsid w:val="00FD641E"/>
    <w:rsid w:val="00FE2880"/>
    <w:rsid w:val="00FE58DB"/>
    <w:rsid w:val="00FF0323"/>
    <w:rsid w:val="00FF2390"/>
    <w:rsid w:val="00FF6C1D"/>
    <w:rsid w:val="00FF6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FFE529E"/>
  <w15:docId w15:val="{5FBF65C2-2756-4F96-8BF3-80F038E17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61D1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47085E"/>
    <w:pPr>
      <w:spacing w:after="280" w:line="240" w:lineRule="auto"/>
      <w:jc w:val="right"/>
      <w:outlineLvl w:val="0"/>
    </w:pPr>
    <w:rPr>
      <w:rFonts w:ascii="Arial" w:eastAsia="Times New Roman" w:hAnsi="Arial"/>
      <w:b/>
      <w:color w:val="085BA0"/>
      <w:sz w:val="28"/>
      <w:szCs w:val="20"/>
    </w:rPr>
  </w:style>
  <w:style w:type="paragraph" w:styleId="Heading2">
    <w:name w:val="heading 2"/>
    <w:basedOn w:val="Normal"/>
    <w:next w:val="Normal"/>
    <w:link w:val="Heading2Char"/>
    <w:qFormat/>
    <w:rsid w:val="00754CA7"/>
    <w:pPr>
      <w:numPr>
        <w:ilvl w:val="1"/>
        <w:numId w:val="1"/>
      </w:numPr>
      <w:spacing w:after="240" w:line="240" w:lineRule="auto"/>
      <w:outlineLvl w:val="1"/>
    </w:pPr>
    <w:rPr>
      <w:rFonts w:ascii="Arial" w:eastAsia="Times New Roman" w:hAnsi="Arial"/>
      <w:sz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754CA7"/>
    <w:pPr>
      <w:numPr>
        <w:ilvl w:val="2"/>
        <w:numId w:val="1"/>
      </w:numPr>
      <w:spacing w:after="240" w:line="240" w:lineRule="auto"/>
      <w:ind w:left="1440"/>
      <w:outlineLvl w:val="2"/>
    </w:pPr>
    <w:rPr>
      <w:rFonts w:ascii="Arial" w:eastAsia="Times New Roman" w:hAnsi="Arial"/>
      <w:sz w:val="24"/>
      <w:szCs w:val="20"/>
    </w:rPr>
  </w:style>
  <w:style w:type="paragraph" w:styleId="Heading4">
    <w:name w:val="heading 4"/>
    <w:basedOn w:val="Normal"/>
    <w:next w:val="Normal"/>
    <w:link w:val="Heading4Char"/>
    <w:qFormat/>
    <w:rsid w:val="00754CA7"/>
    <w:pPr>
      <w:numPr>
        <w:ilvl w:val="3"/>
        <w:numId w:val="1"/>
      </w:numPr>
      <w:spacing w:after="120" w:line="240" w:lineRule="auto"/>
      <w:ind w:hanging="720"/>
      <w:outlineLvl w:val="3"/>
    </w:pPr>
    <w:rPr>
      <w:rFonts w:ascii="Arial" w:eastAsia="Times New Roman" w:hAnsi="Arial"/>
      <w:sz w:val="24"/>
      <w:szCs w:val="20"/>
    </w:rPr>
  </w:style>
  <w:style w:type="paragraph" w:styleId="Heading5">
    <w:name w:val="heading 5"/>
    <w:basedOn w:val="Normal"/>
    <w:next w:val="Normal"/>
    <w:link w:val="Heading5Char"/>
    <w:qFormat/>
    <w:rsid w:val="00754CA7"/>
    <w:pPr>
      <w:numPr>
        <w:ilvl w:val="4"/>
        <w:numId w:val="1"/>
      </w:numPr>
      <w:spacing w:after="120" w:line="240" w:lineRule="auto"/>
      <w:ind w:hanging="720"/>
      <w:outlineLvl w:val="4"/>
    </w:pPr>
    <w:rPr>
      <w:rFonts w:ascii="Arial" w:eastAsia="Times New Roman" w:hAnsi="Arial"/>
      <w:sz w:val="24"/>
      <w:szCs w:val="20"/>
    </w:rPr>
  </w:style>
  <w:style w:type="paragraph" w:styleId="Heading6">
    <w:name w:val="heading 6"/>
    <w:basedOn w:val="Normal"/>
    <w:next w:val="Normal"/>
    <w:link w:val="Heading6Char"/>
    <w:qFormat/>
    <w:rsid w:val="00754CA7"/>
    <w:pPr>
      <w:numPr>
        <w:ilvl w:val="5"/>
        <w:numId w:val="1"/>
      </w:numPr>
      <w:spacing w:after="120" w:line="240" w:lineRule="auto"/>
      <w:ind w:hanging="720"/>
      <w:outlineLvl w:val="5"/>
    </w:pPr>
    <w:rPr>
      <w:rFonts w:ascii="Arial" w:eastAsia="Times New Roman" w:hAnsi="Arial"/>
      <w:sz w:val="24"/>
      <w:szCs w:val="20"/>
    </w:rPr>
  </w:style>
  <w:style w:type="paragraph" w:styleId="Heading7">
    <w:name w:val="heading 7"/>
    <w:basedOn w:val="Normal"/>
    <w:next w:val="Normal"/>
    <w:link w:val="Heading7Char"/>
    <w:qFormat/>
    <w:rsid w:val="00754CA7"/>
    <w:pPr>
      <w:numPr>
        <w:ilvl w:val="6"/>
        <w:numId w:val="1"/>
      </w:numPr>
      <w:spacing w:before="240" w:after="60" w:line="240" w:lineRule="auto"/>
      <w:outlineLvl w:val="6"/>
    </w:pPr>
    <w:rPr>
      <w:rFonts w:ascii="Arial" w:eastAsia="Times New Roman" w:hAnsi="Arial"/>
      <w:sz w:val="20"/>
      <w:szCs w:val="20"/>
    </w:rPr>
  </w:style>
  <w:style w:type="paragraph" w:styleId="Heading8">
    <w:name w:val="heading 8"/>
    <w:basedOn w:val="Normal"/>
    <w:next w:val="Normal"/>
    <w:link w:val="Heading8Char"/>
    <w:qFormat/>
    <w:rsid w:val="00754CA7"/>
    <w:pPr>
      <w:numPr>
        <w:ilvl w:val="7"/>
        <w:numId w:val="1"/>
      </w:numPr>
      <w:spacing w:before="240" w:after="60" w:line="240" w:lineRule="auto"/>
      <w:outlineLvl w:val="7"/>
    </w:pPr>
    <w:rPr>
      <w:rFonts w:ascii="Arial" w:eastAsia="Times New Roman" w:hAnsi="Arial"/>
      <w:i/>
      <w:sz w:val="20"/>
      <w:szCs w:val="20"/>
    </w:rPr>
  </w:style>
  <w:style w:type="paragraph" w:styleId="Heading9">
    <w:name w:val="heading 9"/>
    <w:basedOn w:val="Normal"/>
    <w:next w:val="Normal"/>
    <w:link w:val="Heading9Char"/>
    <w:qFormat/>
    <w:rsid w:val="00754CA7"/>
    <w:pPr>
      <w:numPr>
        <w:ilvl w:val="8"/>
        <w:numId w:val="1"/>
      </w:numPr>
      <w:spacing w:before="240" w:after="60" w:line="240" w:lineRule="auto"/>
      <w:outlineLvl w:val="8"/>
    </w:pPr>
    <w:rPr>
      <w:rFonts w:ascii="Arial" w:eastAsia="Times New Roman" w:hAnsi="Arial"/>
      <w:b/>
      <w:i/>
      <w:sz w:val="1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7085E"/>
    <w:rPr>
      <w:rFonts w:ascii="Arial" w:eastAsia="Times New Roman" w:hAnsi="Arial"/>
      <w:b/>
      <w:color w:val="085BA0"/>
      <w:sz w:val="28"/>
      <w:lang w:eastAsia="en-US"/>
    </w:rPr>
  </w:style>
  <w:style w:type="character" w:customStyle="1" w:styleId="Heading2Char">
    <w:name w:val="Heading 2 Char"/>
    <w:basedOn w:val="DefaultParagraphFont"/>
    <w:link w:val="Heading2"/>
    <w:rsid w:val="00754CA7"/>
    <w:rPr>
      <w:rFonts w:ascii="Arial" w:eastAsia="Times New Roman" w:hAnsi="Arial"/>
      <w:sz w:val="24"/>
      <w:lang w:eastAsia="en-US"/>
    </w:rPr>
  </w:style>
  <w:style w:type="character" w:customStyle="1" w:styleId="Heading3Char">
    <w:name w:val="Heading 3 Char"/>
    <w:basedOn w:val="DefaultParagraphFont"/>
    <w:link w:val="Heading3"/>
    <w:rsid w:val="00754CA7"/>
    <w:rPr>
      <w:rFonts w:ascii="Arial" w:eastAsia="Times New Roman" w:hAnsi="Arial"/>
      <w:sz w:val="24"/>
      <w:lang w:eastAsia="en-US"/>
    </w:rPr>
  </w:style>
  <w:style w:type="character" w:customStyle="1" w:styleId="Heading4Char">
    <w:name w:val="Heading 4 Char"/>
    <w:basedOn w:val="DefaultParagraphFont"/>
    <w:link w:val="Heading4"/>
    <w:rsid w:val="00754CA7"/>
    <w:rPr>
      <w:rFonts w:ascii="Arial" w:eastAsia="Times New Roman" w:hAnsi="Arial"/>
      <w:sz w:val="24"/>
      <w:lang w:eastAsia="en-US"/>
    </w:rPr>
  </w:style>
  <w:style w:type="character" w:customStyle="1" w:styleId="Heading5Char">
    <w:name w:val="Heading 5 Char"/>
    <w:basedOn w:val="DefaultParagraphFont"/>
    <w:link w:val="Heading5"/>
    <w:rsid w:val="00754CA7"/>
    <w:rPr>
      <w:rFonts w:ascii="Arial" w:eastAsia="Times New Roman" w:hAnsi="Arial"/>
      <w:sz w:val="24"/>
      <w:lang w:eastAsia="en-US"/>
    </w:rPr>
  </w:style>
  <w:style w:type="character" w:customStyle="1" w:styleId="Heading6Char">
    <w:name w:val="Heading 6 Char"/>
    <w:basedOn w:val="DefaultParagraphFont"/>
    <w:link w:val="Heading6"/>
    <w:rsid w:val="00754CA7"/>
    <w:rPr>
      <w:rFonts w:ascii="Arial" w:eastAsia="Times New Roman" w:hAnsi="Arial"/>
      <w:sz w:val="24"/>
      <w:lang w:eastAsia="en-US"/>
    </w:rPr>
  </w:style>
  <w:style w:type="character" w:customStyle="1" w:styleId="Heading7Char">
    <w:name w:val="Heading 7 Char"/>
    <w:basedOn w:val="DefaultParagraphFont"/>
    <w:link w:val="Heading7"/>
    <w:rsid w:val="00754CA7"/>
    <w:rPr>
      <w:rFonts w:ascii="Arial" w:eastAsia="Times New Roman" w:hAnsi="Arial"/>
      <w:lang w:eastAsia="en-US"/>
    </w:rPr>
  </w:style>
  <w:style w:type="character" w:customStyle="1" w:styleId="Heading8Char">
    <w:name w:val="Heading 8 Char"/>
    <w:basedOn w:val="DefaultParagraphFont"/>
    <w:link w:val="Heading8"/>
    <w:rsid w:val="00754CA7"/>
    <w:rPr>
      <w:rFonts w:ascii="Arial" w:eastAsia="Times New Roman" w:hAnsi="Arial"/>
      <w:i/>
      <w:lang w:eastAsia="en-US"/>
    </w:rPr>
  </w:style>
  <w:style w:type="character" w:customStyle="1" w:styleId="Heading9Char">
    <w:name w:val="Heading 9 Char"/>
    <w:basedOn w:val="DefaultParagraphFont"/>
    <w:link w:val="Heading9"/>
    <w:rsid w:val="00754CA7"/>
    <w:rPr>
      <w:rFonts w:ascii="Arial" w:eastAsia="Times New Roman" w:hAnsi="Arial"/>
      <w:b/>
      <w:i/>
      <w:sz w:val="18"/>
      <w:lang w:eastAsia="en-US"/>
    </w:rPr>
  </w:style>
  <w:style w:type="paragraph" w:customStyle="1" w:styleId="subheading">
    <w:name w:val="subheading"/>
    <w:basedOn w:val="Normal"/>
    <w:rsid w:val="00754CA7"/>
    <w:pPr>
      <w:spacing w:after="240" w:line="240" w:lineRule="auto"/>
      <w:ind w:left="720"/>
    </w:pPr>
    <w:rPr>
      <w:rFonts w:ascii="Arial" w:eastAsia="Times New Roman" w:hAnsi="Arial"/>
      <w:b/>
      <w:szCs w:val="20"/>
    </w:rPr>
  </w:style>
  <w:style w:type="paragraph" w:customStyle="1" w:styleId="paragraph">
    <w:name w:val="paragraph"/>
    <w:basedOn w:val="Normal"/>
    <w:rsid w:val="00754CA7"/>
    <w:pPr>
      <w:numPr>
        <w:ilvl w:val="1"/>
        <w:numId w:val="2"/>
      </w:numPr>
      <w:spacing w:after="240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94427D"/>
    <w:pPr>
      <w:ind w:left="720"/>
    </w:pPr>
    <w:rPr>
      <w:rFonts w:eastAsia="Times New Roman" w:cs="Calibri"/>
      <w:lang w:eastAsia="en-GB"/>
    </w:rPr>
  </w:style>
  <w:style w:type="paragraph" w:styleId="Header">
    <w:name w:val="header"/>
    <w:basedOn w:val="Normal"/>
    <w:link w:val="HeaderChar"/>
    <w:unhideWhenUsed/>
    <w:rsid w:val="000246F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246F7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0246F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46F7"/>
    <w:rPr>
      <w:sz w:val="22"/>
      <w:szCs w:val="22"/>
      <w:lang w:eastAsia="en-US"/>
    </w:rPr>
  </w:style>
  <w:style w:type="paragraph" w:customStyle="1" w:styleId="Style2blue">
    <w:name w:val="Style2 blue"/>
    <w:basedOn w:val="Normal"/>
    <w:rsid w:val="0047085E"/>
    <w:pPr>
      <w:pBdr>
        <w:bottom w:val="single" w:sz="18" w:space="1" w:color="085BA0"/>
      </w:pBdr>
      <w:spacing w:before="120" w:after="120"/>
      <w:outlineLvl w:val="4"/>
    </w:pPr>
    <w:rPr>
      <w:rFonts w:ascii="Arial" w:eastAsia="Times New Roman" w:hAnsi="Arial"/>
      <w:b/>
      <w:bCs/>
      <w:iCs/>
      <w:color w:val="085BA0"/>
      <w:sz w:val="28"/>
      <w:szCs w:val="26"/>
      <w:lang w:eastAsia="en-GB"/>
    </w:rPr>
  </w:style>
  <w:style w:type="character" w:styleId="Hyperlink">
    <w:name w:val="Hyperlink"/>
    <w:basedOn w:val="DefaultParagraphFont"/>
    <w:uiPriority w:val="99"/>
    <w:unhideWhenUsed/>
    <w:rsid w:val="004E78D7"/>
    <w:rPr>
      <w:color w:val="0000FF"/>
      <w:u w:val="single"/>
    </w:rPr>
  </w:style>
  <w:style w:type="table" w:styleId="TableGrid">
    <w:name w:val="Table Grid"/>
    <w:basedOn w:val="TableNormal"/>
    <w:uiPriority w:val="59"/>
    <w:rsid w:val="004E78D7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4E78D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E78D7"/>
    <w:rPr>
      <w:rFonts w:ascii="Calibri" w:eastAsia="Calibri" w:hAnsi="Calibri" w:cs="Times New Roman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4E78D7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A8320B"/>
    <w:rPr>
      <w:color w:val="800080"/>
      <w:u w:val="single"/>
    </w:rPr>
  </w:style>
  <w:style w:type="character" w:styleId="EndnoteReference">
    <w:name w:val="endnote reference"/>
    <w:basedOn w:val="DefaultParagraphFont"/>
    <w:uiPriority w:val="99"/>
    <w:semiHidden/>
    <w:unhideWhenUsed/>
    <w:rsid w:val="001F2A9E"/>
    <w:rPr>
      <w:vertAlign w:val="superscript"/>
    </w:rPr>
  </w:style>
  <w:style w:type="paragraph" w:styleId="ListBullet">
    <w:name w:val="List Bullet"/>
    <w:basedOn w:val="Normal"/>
    <w:rsid w:val="00EE46C1"/>
    <w:pPr>
      <w:numPr>
        <w:numId w:val="3"/>
      </w:numPr>
      <w:spacing w:after="120"/>
    </w:pPr>
    <w:rPr>
      <w:rFonts w:ascii="Arial" w:eastAsia="Times New Roman" w:hAnsi="Arial"/>
      <w:sz w:val="24"/>
      <w:szCs w:val="24"/>
      <w:lang w:eastAsia="en-GB"/>
    </w:rPr>
  </w:style>
  <w:style w:type="paragraph" w:styleId="CommentText">
    <w:name w:val="annotation text"/>
    <w:basedOn w:val="Normal"/>
    <w:link w:val="CommentTextChar"/>
    <w:uiPriority w:val="99"/>
    <w:semiHidden/>
    <w:rsid w:val="00EE46C1"/>
    <w:pPr>
      <w:spacing w:before="120" w:after="120"/>
    </w:pPr>
    <w:rPr>
      <w:rFonts w:ascii="Arial" w:eastAsia="Times New Roman" w:hAnsi="Arial"/>
      <w:sz w:val="20"/>
      <w:szCs w:val="20"/>
      <w:lang w:eastAsia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E46C1"/>
    <w:rPr>
      <w:rFonts w:ascii="Arial" w:eastAsia="Times New Roman" w:hAnsi="Arial"/>
    </w:rPr>
  </w:style>
  <w:style w:type="character" w:styleId="CommentReference">
    <w:name w:val="annotation reference"/>
    <w:basedOn w:val="DefaultParagraphFont"/>
    <w:uiPriority w:val="99"/>
    <w:semiHidden/>
    <w:rsid w:val="00EE46C1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46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46C1"/>
    <w:rPr>
      <w:rFonts w:ascii="Tahoma" w:hAnsi="Tahoma" w:cs="Tahoma"/>
      <w:sz w:val="16"/>
      <w:szCs w:val="16"/>
      <w:lang w:eastAsia="en-US"/>
    </w:rPr>
  </w:style>
  <w:style w:type="paragraph" w:styleId="NoSpacing">
    <w:name w:val="No Spacing"/>
    <w:uiPriority w:val="1"/>
    <w:qFormat/>
    <w:rsid w:val="0050581E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872320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character" w:customStyle="1" w:styleId="ContactdetailsChar">
    <w:name w:val="Contact details Char"/>
    <w:basedOn w:val="DefaultParagraphFont"/>
    <w:link w:val="Contactdetails"/>
    <w:locked/>
    <w:rsid w:val="00C84CC5"/>
    <w:rPr>
      <w:rFonts w:ascii="Arial" w:hAnsi="Arial" w:cs="Arial"/>
      <w:color w:val="808080"/>
      <w:sz w:val="24"/>
      <w:szCs w:val="24"/>
    </w:rPr>
  </w:style>
  <w:style w:type="paragraph" w:customStyle="1" w:styleId="Contactdetails">
    <w:name w:val="Contact details"/>
    <w:basedOn w:val="Normal"/>
    <w:link w:val="ContactdetailsChar"/>
    <w:locked/>
    <w:rsid w:val="00C84CC5"/>
    <w:pPr>
      <w:spacing w:before="120" w:after="120"/>
    </w:pPr>
    <w:rPr>
      <w:rFonts w:ascii="Arial" w:hAnsi="Arial" w:cs="Arial"/>
      <w:color w:val="808080"/>
      <w:sz w:val="24"/>
      <w:szCs w:val="24"/>
      <w:lang w:eastAsia="en-GB"/>
    </w:rPr>
  </w:style>
  <w:style w:type="character" w:customStyle="1" w:styleId="DirectorsNameChar">
    <w:name w:val="Directors Name Char"/>
    <w:basedOn w:val="DefaultParagraphFont"/>
    <w:link w:val="DirectorsName"/>
    <w:locked/>
    <w:rsid w:val="00C84CC5"/>
    <w:rPr>
      <w:rFonts w:ascii="Arial" w:hAnsi="Arial" w:cs="Arial"/>
      <w:b/>
      <w:sz w:val="24"/>
      <w:szCs w:val="24"/>
    </w:rPr>
  </w:style>
  <w:style w:type="paragraph" w:customStyle="1" w:styleId="DirectorsName">
    <w:name w:val="Directors Name"/>
    <w:basedOn w:val="Normal"/>
    <w:link w:val="DirectorsNameChar"/>
    <w:rsid w:val="00C84CC5"/>
    <w:pPr>
      <w:spacing w:before="120" w:after="120"/>
    </w:pPr>
    <w:rPr>
      <w:rFonts w:ascii="Arial" w:hAnsi="Arial" w:cs="Arial"/>
      <w:b/>
      <w:sz w:val="24"/>
      <w:szCs w:val="24"/>
      <w:lang w:eastAsia="en-GB"/>
    </w:rPr>
  </w:style>
  <w:style w:type="character" w:customStyle="1" w:styleId="TelephoneNumberChar">
    <w:name w:val="Telephone Number Char"/>
    <w:basedOn w:val="DefaultParagraphFont"/>
    <w:link w:val="TelephoneNumber"/>
    <w:locked/>
    <w:rsid w:val="00C84CC5"/>
    <w:rPr>
      <w:rFonts w:ascii="Arial" w:hAnsi="Arial" w:cs="Arial"/>
      <w:color w:val="808080" w:themeColor="background1" w:themeShade="80"/>
      <w:sz w:val="24"/>
      <w:szCs w:val="24"/>
    </w:rPr>
  </w:style>
  <w:style w:type="paragraph" w:customStyle="1" w:styleId="TelephoneNumber">
    <w:name w:val="Telephone Number"/>
    <w:basedOn w:val="Normal"/>
    <w:link w:val="TelephoneNumberChar"/>
    <w:rsid w:val="00C84CC5"/>
    <w:pPr>
      <w:spacing w:before="120" w:after="120"/>
    </w:pPr>
    <w:rPr>
      <w:rFonts w:ascii="Arial" w:hAnsi="Arial" w:cs="Arial"/>
      <w:color w:val="808080" w:themeColor="background1" w:themeShade="80"/>
      <w:sz w:val="24"/>
      <w:szCs w:val="24"/>
      <w:lang w:eastAsia="en-GB"/>
    </w:rPr>
  </w:style>
  <w:style w:type="character" w:customStyle="1" w:styleId="ContactHyperlink">
    <w:name w:val="Contact Hyperlink"/>
    <w:basedOn w:val="Hyperlink"/>
    <w:locked/>
    <w:rsid w:val="00C84CC5"/>
    <w:rPr>
      <w:rFonts w:ascii="Arial" w:hAnsi="Arial" w:cs="Arial" w:hint="default"/>
      <w:color w:val="6699FF"/>
      <w:sz w:val="24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1914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5535A"/>
    <w:pPr>
      <w:spacing w:before="0" w:after="200" w:line="240" w:lineRule="auto"/>
    </w:pPr>
    <w:rPr>
      <w:rFonts w:ascii="Calibri" w:eastAsia="Calibri" w:hAnsi="Calibri"/>
      <w:b/>
      <w:bCs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5535A"/>
    <w:rPr>
      <w:rFonts w:ascii="Arial" w:eastAsia="Times New Roman" w:hAnsi="Arial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87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2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9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75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19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675541">
                  <w:marLeft w:val="297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200252">
                      <w:marLeft w:val="0"/>
                      <w:marRight w:val="0"/>
                      <w:marTop w:val="0"/>
                      <w:marBottom w:val="26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132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7121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330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7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8930285-3668-4E8F-BC82-CC22E66EA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1287</Words>
  <Characters>7340</Characters>
  <Application>Microsoft Office Word</Application>
  <DocSecurity>4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8610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Gosia Szymczak</dc:creator>
  <cp:keywords/>
  <dc:description/>
  <cp:lastModifiedBy>Daisy Narayanan</cp:lastModifiedBy>
  <cp:revision>2</cp:revision>
  <cp:lastPrinted>2022-05-03T20:00:00Z</cp:lastPrinted>
  <dcterms:created xsi:type="dcterms:W3CDTF">2022-06-09T11:45:00Z</dcterms:created>
  <dcterms:modified xsi:type="dcterms:W3CDTF">2022-06-09T11:45:00Z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